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5CE7" w:rsidRPr="001B4FD2" w:rsidRDefault="001B4FD2" w:rsidP="0073082F">
      <w:pPr>
        <w:widowControl/>
        <w:spacing w:before="100" w:beforeAutospacing="1" w:after="100" w:afterAutospacing="1" w:line="353" w:lineRule="atLeast"/>
        <w:rPr>
          <w:rFonts w:asciiTheme="minorEastAsia" w:eastAsiaTheme="minorEastAsia" w:hAnsiTheme="minorEastAsia"/>
          <w:szCs w:val="24"/>
        </w:rPr>
      </w:pPr>
      <w:r w:rsidRPr="001B4FD2">
        <w:rPr>
          <w:rFonts w:asciiTheme="minorEastAsia" w:eastAsiaTheme="minorEastAsia" w:hAnsiTheme="minorEastAsia" w:cs="宋体" w:hint="eastAsia"/>
          <w:bCs/>
          <w:kern w:val="0"/>
          <w:szCs w:val="24"/>
        </w:rPr>
        <w:t>原文</w:t>
      </w:r>
      <w:r w:rsidR="00635CE7" w:rsidRPr="001B4FD2">
        <w:rPr>
          <w:rFonts w:asciiTheme="minorEastAsia" w:eastAsiaTheme="minorEastAsia" w:hAnsiTheme="minorEastAsia" w:cs="宋体"/>
          <w:kern w:val="0"/>
          <w:szCs w:val="24"/>
        </w:rPr>
        <w:t>作者：陈贻泰</w:t>
      </w:r>
      <w:r w:rsidR="00635CE7" w:rsidRPr="001B4FD2">
        <w:rPr>
          <w:rFonts w:asciiTheme="minorEastAsia" w:eastAsiaTheme="minorEastAsia" w:hAnsiTheme="minorEastAsia" w:cs="宋体" w:hint="eastAsia"/>
          <w:kern w:val="0"/>
          <w:szCs w:val="24"/>
        </w:rPr>
        <w:t xml:space="preserve">   </w:t>
      </w:r>
      <w:r w:rsidR="00635CE7" w:rsidRPr="001B4FD2">
        <w:rPr>
          <w:rFonts w:asciiTheme="minorEastAsia" w:eastAsiaTheme="minorEastAsia" w:hAnsiTheme="minorEastAsia" w:cs="宋体"/>
          <w:kern w:val="0"/>
          <w:szCs w:val="24"/>
        </w:rPr>
        <w:t>来源：</w:t>
      </w:r>
      <w:hyperlink r:id="rId7" w:anchor="rd" w:tgtFrame="_blank" w:history="1">
        <w:r w:rsidR="00635CE7" w:rsidRPr="001B4FD2">
          <w:rPr>
            <w:rFonts w:asciiTheme="minorEastAsia" w:eastAsiaTheme="minorEastAsia" w:hAnsiTheme="minorEastAsia" w:cs="宋体"/>
            <w:kern w:val="0"/>
            <w:szCs w:val="24"/>
          </w:rPr>
          <w:t>高效运维</w:t>
        </w:r>
      </w:hyperlink>
    </w:p>
    <w:p w:rsidR="0073082F" w:rsidRPr="001B4FD2" w:rsidRDefault="0073082F" w:rsidP="001B4FD2">
      <w:pPr>
        <w:widowControl/>
        <w:spacing w:before="100" w:beforeAutospacing="1" w:after="100" w:afterAutospacing="1" w:line="408" w:lineRule="atLeast"/>
        <w:rPr>
          <w:rFonts w:asciiTheme="minorEastAsia" w:eastAsiaTheme="minorEastAsia" w:hAnsiTheme="minorEastAsia" w:cs="宋体" w:hint="eastAsia"/>
          <w:kern w:val="0"/>
          <w:szCs w:val="24"/>
        </w:rPr>
      </w:pPr>
      <w:r w:rsidRPr="001B4FD2">
        <w:rPr>
          <w:rFonts w:asciiTheme="minorEastAsia" w:eastAsiaTheme="minorEastAsia" w:hAnsiTheme="minorEastAsia" w:cs="宋体"/>
          <w:b/>
          <w:bCs/>
          <w:kern w:val="0"/>
          <w:szCs w:val="24"/>
        </w:rPr>
        <w:t>嘉宾介绍：</w:t>
      </w:r>
    </w:p>
    <w:p w:rsidR="0073082F" w:rsidRPr="001B4FD2" w:rsidRDefault="0073082F" w:rsidP="0073082F">
      <w:pPr>
        <w:widowControl/>
        <w:spacing w:before="100" w:beforeAutospacing="1" w:after="100" w:afterAutospacing="1" w:line="408" w:lineRule="atLeast"/>
        <w:rPr>
          <w:rFonts w:asciiTheme="minorEastAsia" w:eastAsiaTheme="minorEastAsia" w:hAnsiTheme="minorEastAsia" w:cs="宋体" w:hint="eastAsia"/>
          <w:kern w:val="0"/>
          <w:szCs w:val="24"/>
        </w:rPr>
      </w:pPr>
      <w:r w:rsidRPr="001B4FD2">
        <w:rPr>
          <w:rFonts w:asciiTheme="minorEastAsia" w:eastAsiaTheme="minorEastAsia" w:hAnsiTheme="minorEastAsia" w:cs="宋体"/>
          <w:b/>
          <w:bCs/>
          <w:kern w:val="0"/>
          <w:szCs w:val="24"/>
        </w:rPr>
        <w:t>陈贻泰，</w:t>
      </w:r>
      <w:r w:rsidRPr="001B4FD2">
        <w:rPr>
          <w:rFonts w:asciiTheme="minorEastAsia" w:eastAsiaTheme="minorEastAsia" w:hAnsiTheme="minorEastAsia" w:cs="宋体"/>
          <w:kern w:val="0"/>
          <w:szCs w:val="24"/>
        </w:rPr>
        <w:t>凡客诚品系统运维部高级经理。目前在凡客做运维工作，负责IDC机房和网站业务的技术运营，以及企业内部IT的系统及网络运维。</w:t>
      </w:r>
    </w:p>
    <w:p w:rsidR="0073082F" w:rsidRPr="001B4FD2" w:rsidRDefault="0073082F" w:rsidP="0073082F">
      <w:pPr>
        <w:widowControl/>
        <w:spacing w:before="100" w:beforeAutospacing="1" w:after="100" w:afterAutospacing="1" w:line="408" w:lineRule="atLeast"/>
        <w:jc w:val="both"/>
        <w:rPr>
          <w:rFonts w:asciiTheme="minorEastAsia" w:eastAsiaTheme="minorEastAsia" w:hAnsiTheme="minorEastAsia" w:cs="宋体" w:hint="eastAsia"/>
          <w:kern w:val="0"/>
          <w:szCs w:val="24"/>
        </w:rPr>
      </w:pPr>
      <w:r w:rsidRPr="001B4FD2">
        <w:rPr>
          <w:rFonts w:asciiTheme="minorEastAsia" w:eastAsiaTheme="minorEastAsia" w:hAnsiTheme="minorEastAsia" w:cs="宋体"/>
          <w:kern w:val="0"/>
          <w:szCs w:val="24"/>
        </w:rPr>
        <w:t>从事IT基础设施方面的工作十多年。曾在武汉微软技术中心专门为给各种不同行业、大中小企业做IT规划和建设，后来加入了凡客诚品，全程深度参与了公司的系统及网络基础设施的建设。</w:t>
      </w:r>
    </w:p>
    <w:p w:rsidR="0073082F" w:rsidRPr="001B4FD2" w:rsidRDefault="0073082F" w:rsidP="0073082F">
      <w:pPr>
        <w:widowControl/>
        <w:spacing w:before="100" w:beforeAutospacing="1" w:after="100" w:afterAutospacing="1" w:line="408" w:lineRule="atLeast"/>
        <w:jc w:val="both"/>
        <w:rPr>
          <w:rFonts w:asciiTheme="minorEastAsia" w:eastAsiaTheme="minorEastAsia" w:hAnsiTheme="minorEastAsia" w:cs="宋体" w:hint="eastAsia"/>
          <w:kern w:val="0"/>
          <w:szCs w:val="24"/>
        </w:rPr>
      </w:pPr>
      <w:r w:rsidRPr="001B4FD2">
        <w:rPr>
          <w:rFonts w:asciiTheme="minorEastAsia" w:eastAsiaTheme="minorEastAsia" w:hAnsiTheme="minorEastAsia" w:cs="宋体"/>
          <w:b/>
          <w:bCs/>
          <w:kern w:val="0"/>
          <w:szCs w:val="24"/>
        </w:rPr>
        <w:t>引言</w:t>
      </w:r>
    </w:p>
    <w:p w:rsidR="0073082F" w:rsidRPr="001B4FD2" w:rsidRDefault="0073082F" w:rsidP="0073082F">
      <w:pPr>
        <w:widowControl/>
        <w:spacing w:before="100" w:beforeAutospacing="1" w:after="100" w:afterAutospacing="1" w:line="408" w:lineRule="atLeast"/>
        <w:jc w:val="both"/>
        <w:rPr>
          <w:rFonts w:asciiTheme="minorEastAsia" w:eastAsiaTheme="minorEastAsia" w:hAnsiTheme="minorEastAsia" w:cs="宋体" w:hint="eastAsia"/>
          <w:kern w:val="0"/>
          <w:szCs w:val="24"/>
        </w:rPr>
      </w:pPr>
      <w:r w:rsidRPr="001B4FD2">
        <w:rPr>
          <w:rFonts w:asciiTheme="minorEastAsia" w:eastAsiaTheme="minorEastAsia" w:hAnsiTheme="minorEastAsia" w:cs="宋体"/>
          <w:kern w:val="0"/>
          <w:szCs w:val="24"/>
        </w:rPr>
        <w:t>作为企业IT的主要技术负责人，在逐步建立起支撑全国上万员工的企业IT系统的过程中，对互联网运维和企业IT运维、外网与内网、甲方和乙方之间在IT技术运用和管理实践上有深刻的感悟。</w:t>
      </w:r>
    </w:p>
    <w:p w:rsidR="0073082F" w:rsidRPr="001B4FD2" w:rsidRDefault="0073082F" w:rsidP="0073082F">
      <w:pPr>
        <w:widowControl/>
        <w:spacing w:before="100" w:beforeAutospacing="1" w:after="100" w:afterAutospacing="1" w:line="408" w:lineRule="atLeast"/>
        <w:jc w:val="both"/>
        <w:rPr>
          <w:rFonts w:asciiTheme="minorEastAsia" w:eastAsiaTheme="minorEastAsia" w:hAnsiTheme="minorEastAsia" w:cs="宋体" w:hint="eastAsia"/>
          <w:kern w:val="0"/>
          <w:szCs w:val="24"/>
        </w:rPr>
      </w:pPr>
      <w:r w:rsidRPr="001B4FD2">
        <w:rPr>
          <w:rFonts w:asciiTheme="minorEastAsia" w:eastAsiaTheme="minorEastAsia" w:hAnsiTheme="minorEastAsia" w:cs="宋体"/>
          <w:kern w:val="0"/>
          <w:szCs w:val="24"/>
        </w:rPr>
        <w:t>以下我谈一下本人在运维管理或者称为企业IT管理上的粗浅想法及具体应用。</w:t>
      </w:r>
    </w:p>
    <w:p w:rsidR="0073082F" w:rsidRPr="001B4FD2" w:rsidRDefault="0073082F" w:rsidP="0073082F">
      <w:pPr>
        <w:widowControl/>
        <w:spacing w:before="100" w:beforeAutospacing="1" w:after="100" w:afterAutospacing="1" w:line="408" w:lineRule="atLeast"/>
        <w:jc w:val="both"/>
        <w:rPr>
          <w:rFonts w:asciiTheme="minorEastAsia" w:eastAsiaTheme="minorEastAsia" w:hAnsiTheme="minorEastAsia" w:cs="宋体" w:hint="eastAsia"/>
          <w:kern w:val="0"/>
          <w:szCs w:val="24"/>
        </w:rPr>
      </w:pPr>
      <w:r w:rsidRPr="001B4FD2">
        <w:rPr>
          <w:rFonts w:asciiTheme="minorEastAsia" w:eastAsiaTheme="minorEastAsia" w:hAnsiTheme="minorEastAsia" w:cs="宋体"/>
          <w:b/>
          <w:bCs/>
          <w:kern w:val="0"/>
          <w:szCs w:val="24"/>
        </w:rPr>
        <w:t>曾经的我是怎么看待运维工作的?</w:t>
      </w:r>
    </w:p>
    <w:p w:rsidR="0073082F" w:rsidRPr="001B4FD2" w:rsidRDefault="0073082F" w:rsidP="0073082F">
      <w:pPr>
        <w:widowControl/>
        <w:spacing w:before="100" w:beforeAutospacing="1" w:after="100" w:afterAutospacing="1" w:line="408" w:lineRule="atLeast"/>
        <w:jc w:val="both"/>
        <w:rPr>
          <w:rFonts w:asciiTheme="minorEastAsia" w:eastAsiaTheme="minorEastAsia" w:hAnsiTheme="minorEastAsia" w:cs="宋体" w:hint="eastAsia"/>
          <w:kern w:val="0"/>
          <w:szCs w:val="24"/>
        </w:rPr>
      </w:pPr>
      <w:r w:rsidRPr="001B4FD2">
        <w:rPr>
          <w:rFonts w:asciiTheme="minorEastAsia" w:eastAsiaTheme="minorEastAsia" w:hAnsiTheme="minorEastAsia" w:cs="宋体"/>
          <w:kern w:val="0"/>
          <w:szCs w:val="24"/>
        </w:rPr>
        <w:t>之前听腾讯刘栖铜同学讲到运维是技术运营，我觉得挺好，很高大上，意境很令人向往!我之前有时候会粗鄙的认为运维干的就是照看一堆网络设备、服务器、各种操作系统和应用软件……让他们有效率和安全稳定的运行好。</w:t>
      </w:r>
    </w:p>
    <w:p w:rsidR="0073082F" w:rsidRPr="001B4FD2" w:rsidRDefault="0073082F" w:rsidP="001B4FD2">
      <w:pPr>
        <w:widowControl/>
        <w:spacing w:before="100" w:beforeAutospacing="1" w:after="100" w:afterAutospacing="1" w:line="408" w:lineRule="atLeast"/>
        <w:jc w:val="both"/>
        <w:rPr>
          <w:rFonts w:asciiTheme="minorEastAsia" w:eastAsiaTheme="minorEastAsia" w:hAnsiTheme="minorEastAsia" w:cs="宋体" w:hint="eastAsia"/>
          <w:kern w:val="0"/>
          <w:szCs w:val="24"/>
        </w:rPr>
      </w:pPr>
      <w:r w:rsidRPr="001B4FD2">
        <w:rPr>
          <w:rFonts w:asciiTheme="minorEastAsia" w:eastAsiaTheme="minorEastAsia" w:hAnsiTheme="minorEastAsia" w:cs="宋体"/>
          <w:kern w:val="0"/>
          <w:szCs w:val="24"/>
        </w:rPr>
        <w:t>对于运维来说，汗流浃背扛着服务器上架是常有的事情，他这一说，我就联想到网站运营、企业运营、运营某某大项目……反正感觉“运营”这个词就比较大气，这让一直以来苦逼的运维汗水一下抖落，似乎神气了。 </w:t>
      </w:r>
    </w:p>
    <w:p w:rsidR="0073082F" w:rsidRPr="001B4FD2" w:rsidRDefault="0073082F" w:rsidP="0073082F">
      <w:pPr>
        <w:widowControl/>
        <w:spacing w:before="100" w:beforeAutospacing="1" w:after="100" w:afterAutospacing="1" w:line="408" w:lineRule="atLeast"/>
        <w:rPr>
          <w:rFonts w:asciiTheme="minorEastAsia" w:eastAsiaTheme="minorEastAsia" w:hAnsiTheme="minorEastAsia" w:cs="宋体" w:hint="eastAsia"/>
          <w:kern w:val="0"/>
          <w:szCs w:val="24"/>
        </w:rPr>
      </w:pPr>
      <w:r w:rsidRPr="001B4FD2">
        <w:rPr>
          <w:rFonts w:asciiTheme="minorEastAsia" w:eastAsiaTheme="minorEastAsia" w:hAnsiTheme="minorEastAsia" w:cs="宋体"/>
          <w:b/>
          <w:bCs/>
          <w:kern w:val="0"/>
          <w:szCs w:val="24"/>
        </w:rPr>
        <w:t>我对运维工作的简单分类</w:t>
      </w:r>
    </w:p>
    <w:p w:rsidR="0073082F" w:rsidRPr="001B4FD2" w:rsidRDefault="0073082F" w:rsidP="0073082F">
      <w:pPr>
        <w:widowControl/>
        <w:spacing w:before="100" w:beforeAutospacing="1" w:after="100" w:afterAutospacing="1" w:line="408" w:lineRule="atLeast"/>
        <w:jc w:val="both"/>
        <w:rPr>
          <w:rFonts w:asciiTheme="minorEastAsia" w:eastAsiaTheme="minorEastAsia" w:hAnsiTheme="minorEastAsia" w:cs="宋体" w:hint="eastAsia"/>
          <w:kern w:val="0"/>
          <w:szCs w:val="24"/>
        </w:rPr>
      </w:pPr>
      <w:r w:rsidRPr="001B4FD2">
        <w:rPr>
          <w:rFonts w:asciiTheme="minorEastAsia" w:eastAsiaTheme="minorEastAsia" w:hAnsiTheme="minorEastAsia" w:cs="宋体"/>
          <w:kern w:val="0"/>
          <w:szCs w:val="24"/>
        </w:rPr>
        <w:t>再重复单调的工作也需要有一种超脱的心态去面对，跳出自身才能更好的做好本职工作。运维就是一项比较单调的工作，根据技术分类，运维有做机房管理的，有做网络管理的，有做系统管理的，有做数据库管理的，有做各类应用系统管理的。</w:t>
      </w:r>
    </w:p>
    <w:p w:rsidR="0073082F" w:rsidRPr="001B4FD2" w:rsidRDefault="0073082F" w:rsidP="0073082F">
      <w:pPr>
        <w:widowControl/>
        <w:spacing w:before="100" w:beforeAutospacing="1" w:after="100" w:afterAutospacing="1" w:line="408" w:lineRule="atLeast"/>
        <w:jc w:val="both"/>
        <w:rPr>
          <w:rFonts w:asciiTheme="minorEastAsia" w:eastAsiaTheme="minorEastAsia" w:hAnsiTheme="minorEastAsia" w:cs="宋体" w:hint="eastAsia"/>
          <w:kern w:val="0"/>
          <w:szCs w:val="24"/>
        </w:rPr>
      </w:pPr>
      <w:r w:rsidRPr="001B4FD2">
        <w:rPr>
          <w:rFonts w:asciiTheme="minorEastAsia" w:eastAsiaTheme="minorEastAsia" w:hAnsiTheme="minorEastAsia" w:cs="宋体"/>
          <w:kern w:val="0"/>
          <w:szCs w:val="24"/>
        </w:rPr>
        <w:lastRenderedPageBreak/>
        <w:t>从管理这个层面来看，无论是哪种技术类型，根据处理事情的特性，比如周期长短、量大事小、日常重复、紧急等等，我都把运维分为两大类。一类是日常(类)运维，一类是项目(类)运维。</w:t>
      </w:r>
    </w:p>
    <w:p w:rsidR="0073082F" w:rsidRPr="001B4FD2" w:rsidRDefault="0073082F" w:rsidP="0073082F">
      <w:pPr>
        <w:widowControl/>
        <w:spacing w:before="100" w:beforeAutospacing="1" w:after="100" w:afterAutospacing="1" w:line="408" w:lineRule="atLeast"/>
        <w:jc w:val="both"/>
        <w:rPr>
          <w:rFonts w:asciiTheme="minorEastAsia" w:eastAsiaTheme="minorEastAsia" w:hAnsiTheme="minorEastAsia" w:cs="宋体" w:hint="eastAsia"/>
          <w:kern w:val="0"/>
          <w:szCs w:val="24"/>
        </w:rPr>
      </w:pPr>
      <w:r w:rsidRPr="001B4FD2">
        <w:rPr>
          <w:rFonts w:asciiTheme="minorEastAsia" w:eastAsiaTheme="minorEastAsia" w:hAnsiTheme="minorEastAsia" w:cs="宋体"/>
          <w:kern w:val="0"/>
          <w:szCs w:val="24"/>
        </w:rPr>
        <w:t>我这样分类源于五六年前在PMP培训过程中的感悟，PMPBOOK书中有一段这样的话：“项目源于人类有组织的活动。随着人类社会的发展，人类有组织的活动逐步分化为两大类型：一类是连续不断，周而复始的活动，人们称之为’作业’或’运作(operations)’，如企业流水线生产大批产品的活动;另一类是临时性、一次性的活动，人们称之为’项目’(project)”。</w:t>
      </w:r>
    </w:p>
    <w:p w:rsidR="0073082F" w:rsidRPr="001B4FD2" w:rsidRDefault="0073082F" w:rsidP="0073082F">
      <w:pPr>
        <w:widowControl/>
        <w:spacing w:before="100" w:beforeAutospacing="1" w:after="100" w:afterAutospacing="1" w:line="408" w:lineRule="atLeast"/>
        <w:jc w:val="both"/>
        <w:rPr>
          <w:rFonts w:asciiTheme="minorEastAsia" w:eastAsiaTheme="minorEastAsia" w:hAnsiTheme="minorEastAsia" w:cs="宋体" w:hint="eastAsia"/>
          <w:kern w:val="0"/>
          <w:szCs w:val="24"/>
        </w:rPr>
      </w:pPr>
      <w:r w:rsidRPr="001B4FD2">
        <w:rPr>
          <w:rFonts w:asciiTheme="minorEastAsia" w:eastAsiaTheme="minorEastAsia" w:hAnsiTheme="minorEastAsia" w:cs="宋体"/>
          <w:kern w:val="0"/>
          <w:szCs w:val="24"/>
        </w:rPr>
        <w:t>日常运维就是属于第一类的活动，稍大的角度来看，我们的整个运维工作可能都谈不上是项目。但如何使得本来是做周而复始的工作变成一次性的工作呢?还记得在上学的时候说到微分的概念吧!如何求导?这两个问题好像奇妙的产生了火花，通过微分的方式我们可以把一个曲线函数看做是一段段的直线，从而可以求导。</w:t>
      </w:r>
    </w:p>
    <w:p w:rsidR="0073082F" w:rsidRPr="001B4FD2" w:rsidRDefault="0073082F" w:rsidP="0073082F">
      <w:pPr>
        <w:widowControl/>
        <w:spacing w:before="100" w:beforeAutospacing="1" w:after="100" w:afterAutospacing="1" w:line="408" w:lineRule="atLeast"/>
        <w:jc w:val="both"/>
        <w:rPr>
          <w:rFonts w:asciiTheme="minorEastAsia" w:eastAsiaTheme="minorEastAsia" w:hAnsiTheme="minorEastAsia" w:cs="宋体" w:hint="eastAsia"/>
          <w:kern w:val="0"/>
          <w:szCs w:val="24"/>
        </w:rPr>
      </w:pPr>
      <w:r w:rsidRPr="001B4FD2">
        <w:rPr>
          <w:rFonts w:asciiTheme="minorEastAsia" w:eastAsiaTheme="minorEastAsia" w:hAnsiTheme="minorEastAsia" w:cs="宋体"/>
          <w:b/>
          <w:bCs/>
          <w:kern w:val="0"/>
          <w:szCs w:val="24"/>
        </w:rPr>
        <w:t>项目运维是什么?</w:t>
      </w:r>
    </w:p>
    <w:p w:rsidR="0073082F" w:rsidRPr="001B4FD2" w:rsidRDefault="0073082F" w:rsidP="0073082F">
      <w:pPr>
        <w:widowControl/>
        <w:spacing w:before="100" w:beforeAutospacing="1" w:after="100" w:afterAutospacing="1" w:line="408" w:lineRule="atLeast"/>
        <w:jc w:val="both"/>
        <w:rPr>
          <w:rFonts w:asciiTheme="minorEastAsia" w:eastAsiaTheme="minorEastAsia" w:hAnsiTheme="minorEastAsia" w:cs="宋体" w:hint="eastAsia"/>
          <w:kern w:val="0"/>
          <w:szCs w:val="24"/>
        </w:rPr>
      </w:pPr>
      <w:r w:rsidRPr="001B4FD2">
        <w:rPr>
          <w:rFonts w:asciiTheme="minorEastAsia" w:eastAsiaTheme="minorEastAsia" w:hAnsiTheme="minorEastAsia" w:cs="宋体"/>
          <w:kern w:val="0"/>
          <w:szCs w:val="24"/>
        </w:rPr>
        <w:t>在实际的工作中，一个持续性的工作是否可以通过微分的方式将连续有波动的工作做成项目?</w:t>
      </w:r>
    </w:p>
    <w:p w:rsidR="0073082F" w:rsidRPr="001B4FD2" w:rsidRDefault="0073082F" w:rsidP="0073082F">
      <w:pPr>
        <w:widowControl/>
        <w:spacing w:before="100" w:beforeAutospacing="1" w:after="100" w:afterAutospacing="1" w:line="408" w:lineRule="atLeast"/>
        <w:jc w:val="both"/>
        <w:rPr>
          <w:rFonts w:asciiTheme="minorEastAsia" w:eastAsiaTheme="minorEastAsia" w:hAnsiTheme="minorEastAsia" w:cs="宋体" w:hint="eastAsia"/>
          <w:kern w:val="0"/>
          <w:szCs w:val="24"/>
        </w:rPr>
      </w:pPr>
      <w:r w:rsidRPr="001B4FD2">
        <w:rPr>
          <w:rFonts w:asciiTheme="minorEastAsia" w:eastAsiaTheme="minorEastAsia" w:hAnsiTheme="minorEastAsia" w:cs="宋体"/>
          <w:kern w:val="0"/>
          <w:szCs w:val="24"/>
        </w:rPr>
        <w:t>我想是可以的。通过将不同阶段的任务或周期性的任务进行切割和统筹安排，一个周期性的运维是可以划分成若干个微小项目的。通过对微小项目的管理建立起整个运维工作的体系。</w:t>
      </w:r>
    </w:p>
    <w:p w:rsidR="0073082F" w:rsidRPr="001B4FD2" w:rsidRDefault="0073082F" w:rsidP="0073082F">
      <w:pPr>
        <w:widowControl/>
        <w:spacing w:before="100" w:beforeAutospacing="1" w:after="100" w:afterAutospacing="1" w:line="408" w:lineRule="atLeast"/>
        <w:jc w:val="both"/>
        <w:rPr>
          <w:rFonts w:asciiTheme="minorEastAsia" w:eastAsiaTheme="minorEastAsia" w:hAnsiTheme="minorEastAsia" w:cs="宋体" w:hint="eastAsia"/>
          <w:kern w:val="0"/>
          <w:szCs w:val="24"/>
        </w:rPr>
      </w:pPr>
      <w:r w:rsidRPr="001B4FD2">
        <w:rPr>
          <w:rFonts w:asciiTheme="minorEastAsia" w:eastAsiaTheme="minorEastAsia" w:hAnsiTheme="minorEastAsia" w:cs="宋体"/>
          <w:kern w:val="0"/>
          <w:szCs w:val="24"/>
        </w:rPr>
        <w:t>微小项目的管理方式，也称任务式管理。这种任务式的管理方式可以有助于我们缓解长期易疲劳的运维工作。而且还可以形成快速迭代体系，让方法变得更灵活，注重交付结果的同时也关注过程。</w:t>
      </w:r>
    </w:p>
    <w:p w:rsidR="0073082F" w:rsidRPr="001B4FD2" w:rsidRDefault="0073082F" w:rsidP="0073082F">
      <w:pPr>
        <w:widowControl/>
        <w:spacing w:before="100" w:beforeAutospacing="1" w:after="100" w:afterAutospacing="1" w:line="408" w:lineRule="atLeast"/>
        <w:jc w:val="both"/>
        <w:rPr>
          <w:rFonts w:asciiTheme="minorEastAsia" w:eastAsiaTheme="minorEastAsia" w:hAnsiTheme="minorEastAsia" w:cs="宋体" w:hint="eastAsia"/>
          <w:kern w:val="0"/>
          <w:szCs w:val="24"/>
        </w:rPr>
      </w:pPr>
      <w:r w:rsidRPr="001B4FD2">
        <w:rPr>
          <w:rFonts w:asciiTheme="minorEastAsia" w:eastAsiaTheme="minorEastAsia" w:hAnsiTheme="minorEastAsia" w:cs="宋体"/>
          <w:kern w:val="0"/>
          <w:szCs w:val="24"/>
        </w:rPr>
        <w:t>下面我们根据几个例子来说明。在几十人的运维团队，我们实际上也是根据会议沟通和日常工作来实现了对分类的认识：</w:t>
      </w:r>
    </w:p>
    <w:p w:rsidR="0073082F" w:rsidRPr="001B4FD2" w:rsidRDefault="0073082F" w:rsidP="0073082F">
      <w:pPr>
        <w:widowControl/>
        <w:spacing w:before="100" w:beforeAutospacing="1" w:after="100" w:afterAutospacing="1" w:line="408" w:lineRule="atLeast"/>
        <w:jc w:val="both"/>
        <w:rPr>
          <w:rFonts w:asciiTheme="minorEastAsia" w:eastAsiaTheme="minorEastAsia" w:hAnsiTheme="minorEastAsia" w:cs="宋体" w:hint="eastAsia"/>
          <w:kern w:val="0"/>
          <w:szCs w:val="24"/>
        </w:rPr>
      </w:pPr>
      <w:r w:rsidRPr="001B4FD2">
        <w:rPr>
          <w:rFonts w:asciiTheme="minorEastAsia" w:eastAsiaTheme="minorEastAsia" w:hAnsiTheme="minorEastAsia" w:cs="宋体"/>
          <w:b/>
          <w:bCs/>
          <w:kern w:val="0"/>
          <w:szCs w:val="24"/>
        </w:rPr>
        <w:t>对运维分类的进一步解释</w:t>
      </w:r>
    </w:p>
    <w:p w:rsidR="0073082F" w:rsidRPr="001B4FD2" w:rsidRDefault="0073082F" w:rsidP="0073082F">
      <w:pPr>
        <w:widowControl/>
        <w:spacing w:before="100" w:beforeAutospacing="1" w:after="100" w:afterAutospacing="1" w:line="408" w:lineRule="atLeast"/>
        <w:jc w:val="both"/>
        <w:rPr>
          <w:rFonts w:asciiTheme="minorEastAsia" w:eastAsiaTheme="minorEastAsia" w:hAnsiTheme="minorEastAsia" w:cs="宋体" w:hint="eastAsia"/>
          <w:kern w:val="0"/>
          <w:szCs w:val="24"/>
        </w:rPr>
      </w:pPr>
      <w:r w:rsidRPr="001B4FD2">
        <w:rPr>
          <w:rFonts w:asciiTheme="minorEastAsia" w:eastAsiaTheme="minorEastAsia" w:hAnsiTheme="minorEastAsia" w:cs="宋体"/>
          <w:b/>
          <w:bCs/>
          <w:kern w:val="0"/>
          <w:szCs w:val="24"/>
        </w:rPr>
        <w:t>日常运维</w:t>
      </w:r>
      <w:r w:rsidRPr="001B4FD2">
        <w:rPr>
          <w:rFonts w:asciiTheme="minorEastAsia" w:eastAsiaTheme="minorEastAsia" w:hAnsiTheme="minorEastAsia" w:cs="宋体"/>
          <w:kern w:val="0"/>
          <w:szCs w:val="24"/>
        </w:rPr>
        <w:t>，就是咱们运维人员日常经常处理的工作内容。比如：</w:t>
      </w:r>
    </w:p>
    <w:p w:rsidR="0073082F" w:rsidRPr="001B4FD2" w:rsidRDefault="0073082F" w:rsidP="0073082F">
      <w:pPr>
        <w:widowControl/>
        <w:numPr>
          <w:ilvl w:val="0"/>
          <w:numId w:val="5"/>
        </w:numPr>
        <w:spacing w:before="100" w:beforeAutospacing="1" w:after="100" w:afterAutospacing="1" w:line="408" w:lineRule="atLeast"/>
        <w:ind w:left="475"/>
        <w:rPr>
          <w:rFonts w:asciiTheme="minorEastAsia" w:eastAsiaTheme="minorEastAsia" w:hAnsiTheme="minorEastAsia" w:cs="宋体" w:hint="eastAsia"/>
          <w:kern w:val="0"/>
          <w:szCs w:val="24"/>
        </w:rPr>
      </w:pPr>
      <w:r w:rsidRPr="001B4FD2">
        <w:rPr>
          <w:rFonts w:asciiTheme="minorEastAsia" w:eastAsiaTheme="minorEastAsia" w:hAnsiTheme="minorEastAsia" w:cs="宋体"/>
          <w:kern w:val="0"/>
          <w:szCs w:val="24"/>
        </w:rPr>
        <w:t>系统运维人员处理一台服务器某个目录磁盘空间不足的问题;</w:t>
      </w:r>
    </w:p>
    <w:p w:rsidR="0073082F" w:rsidRPr="001B4FD2" w:rsidRDefault="0073082F" w:rsidP="0073082F">
      <w:pPr>
        <w:widowControl/>
        <w:numPr>
          <w:ilvl w:val="0"/>
          <w:numId w:val="5"/>
        </w:numPr>
        <w:spacing w:before="100" w:beforeAutospacing="1" w:after="100" w:afterAutospacing="1" w:line="408" w:lineRule="atLeast"/>
        <w:ind w:left="475"/>
        <w:rPr>
          <w:rFonts w:asciiTheme="minorEastAsia" w:eastAsiaTheme="minorEastAsia" w:hAnsiTheme="minorEastAsia" w:cs="宋体" w:hint="eastAsia"/>
          <w:kern w:val="0"/>
          <w:szCs w:val="24"/>
        </w:rPr>
      </w:pPr>
      <w:r w:rsidRPr="001B4FD2">
        <w:rPr>
          <w:rFonts w:asciiTheme="minorEastAsia" w:eastAsiaTheme="minorEastAsia" w:hAnsiTheme="minorEastAsia" w:cs="宋体"/>
          <w:kern w:val="0"/>
          <w:szCs w:val="24"/>
        </w:rPr>
        <w:lastRenderedPageBreak/>
        <w:t>添加或者修改一个DNS域名A记录</w:t>
      </w:r>
    </w:p>
    <w:p w:rsidR="0073082F" w:rsidRPr="001B4FD2" w:rsidRDefault="0073082F" w:rsidP="0073082F">
      <w:pPr>
        <w:widowControl/>
        <w:numPr>
          <w:ilvl w:val="0"/>
          <w:numId w:val="5"/>
        </w:numPr>
        <w:spacing w:before="100" w:beforeAutospacing="1" w:after="100" w:afterAutospacing="1" w:line="408" w:lineRule="atLeast"/>
        <w:ind w:left="475"/>
        <w:rPr>
          <w:rFonts w:asciiTheme="minorEastAsia" w:eastAsiaTheme="minorEastAsia" w:hAnsiTheme="minorEastAsia" w:cs="宋体" w:hint="eastAsia"/>
          <w:kern w:val="0"/>
          <w:szCs w:val="24"/>
        </w:rPr>
      </w:pPr>
      <w:r w:rsidRPr="001B4FD2">
        <w:rPr>
          <w:rFonts w:asciiTheme="minorEastAsia" w:eastAsiaTheme="minorEastAsia" w:hAnsiTheme="minorEastAsia" w:cs="宋体"/>
          <w:kern w:val="0"/>
          <w:szCs w:val="24"/>
        </w:rPr>
        <w:t>机房人员更换一块有故障的硬盘</w:t>
      </w:r>
    </w:p>
    <w:p w:rsidR="0073082F" w:rsidRPr="001B4FD2" w:rsidRDefault="0073082F" w:rsidP="0073082F">
      <w:pPr>
        <w:widowControl/>
        <w:numPr>
          <w:ilvl w:val="0"/>
          <w:numId w:val="5"/>
        </w:numPr>
        <w:spacing w:before="100" w:beforeAutospacing="1" w:after="100" w:afterAutospacing="1" w:line="408" w:lineRule="atLeast"/>
        <w:ind w:left="475"/>
        <w:rPr>
          <w:rFonts w:asciiTheme="minorEastAsia" w:eastAsiaTheme="minorEastAsia" w:hAnsiTheme="minorEastAsia" w:cs="宋体" w:hint="eastAsia"/>
          <w:kern w:val="0"/>
          <w:szCs w:val="24"/>
        </w:rPr>
      </w:pPr>
      <w:r w:rsidRPr="001B4FD2">
        <w:rPr>
          <w:rFonts w:asciiTheme="minorEastAsia" w:eastAsiaTheme="minorEastAsia" w:hAnsiTheme="minorEastAsia" w:cs="宋体"/>
          <w:kern w:val="0"/>
          <w:szCs w:val="24"/>
        </w:rPr>
        <w:t>网络人员对某个出口线路带宽有异常的流量检查</w:t>
      </w:r>
    </w:p>
    <w:p w:rsidR="0073082F" w:rsidRPr="001B4FD2" w:rsidRDefault="0073082F" w:rsidP="0073082F">
      <w:pPr>
        <w:widowControl/>
        <w:numPr>
          <w:ilvl w:val="0"/>
          <w:numId w:val="5"/>
        </w:numPr>
        <w:spacing w:before="100" w:beforeAutospacing="1" w:after="100" w:afterAutospacing="1" w:line="408" w:lineRule="atLeast"/>
        <w:ind w:left="475"/>
        <w:rPr>
          <w:rFonts w:asciiTheme="minorEastAsia" w:eastAsiaTheme="minorEastAsia" w:hAnsiTheme="minorEastAsia" w:cs="宋体" w:hint="eastAsia"/>
          <w:kern w:val="0"/>
          <w:szCs w:val="24"/>
        </w:rPr>
      </w:pPr>
      <w:r w:rsidRPr="001B4FD2">
        <w:rPr>
          <w:rFonts w:asciiTheme="minorEastAsia" w:eastAsiaTheme="minorEastAsia" w:hAnsiTheme="minorEastAsia" w:cs="宋体"/>
          <w:kern w:val="0"/>
          <w:szCs w:val="24"/>
        </w:rPr>
        <w:t>桌面支持人员给同事安装一个Office</w:t>
      </w:r>
    </w:p>
    <w:p w:rsidR="0073082F" w:rsidRPr="001B4FD2" w:rsidRDefault="0073082F" w:rsidP="0073082F">
      <w:pPr>
        <w:widowControl/>
        <w:numPr>
          <w:ilvl w:val="0"/>
          <w:numId w:val="5"/>
        </w:numPr>
        <w:spacing w:before="100" w:beforeAutospacing="1" w:after="100" w:afterAutospacing="1" w:line="408" w:lineRule="atLeast"/>
        <w:ind w:left="475"/>
        <w:rPr>
          <w:rFonts w:asciiTheme="minorEastAsia" w:eastAsiaTheme="minorEastAsia" w:hAnsiTheme="minorEastAsia" w:cs="宋体" w:hint="eastAsia"/>
          <w:kern w:val="0"/>
          <w:szCs w:val="24"/>
        </w:rPr>
      </w:pPr>
      <w:r w:rsidRPr="001B4FD2">
        <w:rPr>
          <w:rFonts w:asciiTheme="minorEastAsia" w:eastAsiaTheme="minorEastAsia" w:hAnsiTheme="minorEastAsia" w:cs="宋体"/>
          <w:kern w:val="0"/>
          <w:szCs w:val="24"/>
        </w:rPr>
        <w:t>……</w:t>
      </w:r>
    </w:p>
    <w:p w:rsidR="0073082F" w:rsidRPr="001B4FD2" w:rsidRDefault="0073082F" w:rsidP="0073082F">
      <w:pPr>
        <w:widowControl/>
        <w:spacing w:before="100" w:beforeAutospacing="1" w:after="100" w:afterAutospacing="1" w:line="408" w:lineRule="atLeast"/>
        <w:jc w:val="both"/>
        <w:rPr>
          <w:rFonts w:asciiTheme="minorEastAsia" w:eastAsiaTheme="minorEastAsia" w:hAnsiTheme="minorEastAsia" w:cs="宋体" w:hint="eastAsia"/>
          <w:kern w:val="0"/>
          <w:szCs w:val="24"/>
        </w:rPr>
      </w:pPr>
      <w:r w:rsidRPr="001B4FD2">
        <w:rPr>
          <w:rFonts w:asciiTheme="minorEastAsia" w:eastAsiaTheme="minorEastAsia" w:hAnsiTheme="minorEastAsia" w:cs="宋体"/>
          <w:kern w:val="0"/>
          <w:szCs w:val="24"/>
        </w:rPr>
        <w:t>对这类事情处理，讲究的是</w:t>
      </w:r>
      <w:r w:rsidRPr="001B4FD2">
        <w:rPr>
          <w:rFonts w:asciiTheme="minorEastAsia" w:eastAsiaTheme="minorEastAsia" w:hAnsiTheme="minorEastAsia" w:cs="宋体"/>
          <w:b/>
          <w:bCs/>
          <w:kern w:val="0"/>
          <w:szCs w:val="24"/>
        </w:rPr>
        <w:t xml:space="preserve"> “短平快”。</w:t>
      </w:r>
    </w:p>
    <w:p w:rsidR="0073082F" w:rsidRPr="001B4FD2" w:rsidRDefault="0073082F" w:rsidP="0073082F">
      <w:pPr>
        <w:widowControl/>
        <w:spacing w:before="100" w:beforeAutospacing="1" w:after="100" w:afterAutospacing="1" w:line="408" w:lineRule="atLeast"/>
        <w:jc w:val="both"/>
        <w:rPr>
          <w:rFonts w:asciiTheme="minorEastAsia" w:eastAsiaTheme="minorEastAsia" w:hAnsiTheme="minorEastAsia" w:cs="宋体" w:hint="eastAsia"/>
          <w:kern w:val="0"/>
          <w:szCs w:val="24"/>
        </w:rPr>
      </w:pPr>
      <w:r w:rsidRPr="001B4FD2">
        <w:rPr>
          <w:rFonts w:asciiTheme="minorEastAsia" w:eastAsiaTheme="minorEastAsia" w:hAnsiTheme="minorEastAsia" w:cs="宋体"/>
          <w:b/>
          <w:bCs/>
          <w:kern w:val="0"/>
          <w:szCs w:val="24"/>
        </w:rPr>
        <w:t>项目运维，</w:t>
      </w:r>
      <w:r w:rsidRPr="001B4FD2">
        <w:rPr>
          <w:rFonts w:asciiTheme="minorEastAsia" w:eastAsiaTheme="minorEastAsia" w:hAnsiTheme="minorEastAsia" w:cs="宋体"/>
          <w:kern w:val="0"/>
          <w:szCs w:val="24"/>
        </w:rPr>
        <w:t>就是非日常运维的内容了。大到包括一个IDC机房或者办公楼的系统网络建设，小到比如升级系统内核，因为涉及重要和关键的业务，或因技术上升级过程比较繁琐，需要考虑的方面比较多，也会放到非日常运维这块。</w:t>
      </w:r>
    </w:p>
    <w:p w:rsidR="0073082F" w:rsidRPr="001B4FD2" w:rsidRDefault="0073082F" w:rsidP="0073082F">
      <w:pPr>
        <w:widowControl/>
        <w:spacing w:before="100" w:beforeAutospacing="1" w:after="100" w:afterAutospacing="1" w:line="408" w:lineRule="atLeast"/>
        <w:jc w:val="both"/>
        <w:rPr>
          <w:rFonts w:asciiTheme="minorEastAsia" w:eastAsiaTheme="minorEastAsia" w:hAnsiTheme="minorEastAsia" w:cs="宋体" w:hint="eastAsia"/>
          <w:kern w:val="0"/>
          <w:szCs w:val="24"/>
        </w:rPr>
      </w:pPr>
      <w:r w:rsidRPr="001B4FD2">
        <w:rPr>
          <w:rFonts w:asciiTheme="minorEastAsia" w:eastAsiaTheme="minorEastAsia" w:hAnsiTheme="minorEastAsia" w:cs="宋体"/>
          <w:kern w:val="0"/>
          <w:szCs w:val="24"/>
        </w:rPr>
        <w:t>要重点说明的是，团队在日常运维中遇到一些故障，在快速解决后，会在统计中发现经常出现类似现象，也总会拿出来作为问题来解决。不管是理论意义上真正的项目，还是问题类项目，或者其他具有项目特征的事情，只要不能在日常运维类别中快速了结，都会考虑以项目的方式来进行处理。</w:t>
      </w:r>
    </w:p>
    <w:p w:rsidR="0073082F" w:rsidRPr="001B4FD2" w:rsidRDefault="0073082F" w:rsidP="0073082F">
      <w:pPr>
        <w:widowControl/>
        <w:spacing w:before="100" w:beforeAutospacing="1" w:after="100" w:afterAutospacing="1" w:line="408" w:lineRule="atLeast"/>
        <w:jc w:val="both"/>
        <w:rPr>
          <w:rFonts w:asciiTheme="minorEastAsia" w:eastAsiaTheme="minorEastAsia" w:hAnsiTheme="minorEastAsia" w:cs="宋体" w:hint="eastAsia"/>
          <w:kern w:val="0"/>
          <w:szCs w:val="24"/>
        </w:rPr>
      </w:pPr>
      <w:r w:rsidRPr="001B4FD2">
        <w:rPr>
          <w:rFonts w:asciiTheme="minorEastAsia" w:eastAsiaTheme="minorEastAsia" w:hAnsiTheme="minorEastAsia" w:cs="宋体"/>
          <w:kern w:val="0"/>
          <w:szCs w:val="24"/>
        </w:rPr>
        <w:t>这里指的是具有项目特征，要处理的事情有很多事情的集合，涉及面比较广泛，成功完结后有从无到有的深远影响，也像项目一样是计划内的，周期也相对比较长，涉及的资源和人员也可能比较多。</w:t>
      </w:r>
    </w:p>
    <w:p w:rsidR="0073082F" w:rsidRPr="001B4FD2" w:rsidRDefault="0073082F" w:rsidP="0073082F">
      <w:pPr>
        <w:widowControl/>
        <w:spacing w:before="100" w:beforeAutospacing="1" w:after="100" w:afterAutospacing="1" w:line="408" w:lineRule="atLeast"/>
        <w:jc w:val="both"/>
        <w:rPr>
          <w:rFonts w:asciiTheme="minorEastAsia" w:eastAsiaTheme="minorEastAsia" w:hAnsiTheme="minorEastAsia" w:cs="宋体" w:hint="eastAsia"/>
          <w:kern w:val="0"/>
          <w:szCs w:val="24"/>
        </w:rPr>
      </w:pPr>
      <w:r w:rsidRPr="001B4FD2">
        <w:rPr>
          <w:rFonts w:asciiTheme="minorEastAsia" w:eastAsiaTheme="minorEastAsia" w:hAnsiTheme="minorEastAsia" w:cs="宋体"/>
          <w:kern w:val="0"/>
          <w:szCs w:val="24"/>
        </w:rPr>
        <w:t>具体其他特征可以参考下项目管理方面的书，但是可不能硬套。所以这类事情个人认为按照项目管理的方式去落实和推进非常合适，这也是为什么称为项目类运维。</w:t>
      </w:r>
    </w:p>
    <w:p w:rsidR="0073082F" w:rsidRPr="001B4FD2" w:rsidRDefault="0073082F" w:rsidP="0073082F">
      <w:pPr>
        <w:widowControl/>
        <w:spacing w:before="100" w:beforeAutospacing="1" w:after="100" w:afterAutospacing="1" w:line="408" w:lineRule="atLeast"/>
        <w:jc w:val="both"/>
        <w:rPr>
          <w:rFonts w:asciiTheme="minorEastAsia" w:eastAsiaTheme="minorEastAsia" w:hAnsiTheme="minorEastAsia" w:cs="宋体" w:hint="eastAsia"/>
          <w:kern w:val="0"/>
          <w:szCs w:val="24"/>
        </w:rPr>
      </w:pPr>
      <w:r w:rsidRPr="001B4FD2">
        <w:rPr>
          <w:rFonts w:asciiTheme="minorEastAsia" w:eastAsiaTheme="minorEastAsia" w:hAnsiTheme="minorEastAsia" w:cs="宋体"/>
          <w:kern w:val="0"/>
          <w:szCs w:val="24"/>
        </w:rPr>
        <w:t>总之，通过综合处理各类运维事情的共性，做了一个二分法，日常运维和项目运维。非此即彼，也好划分。</w:t>
      </w:r>
    </w:p>
    <w:p w:rsidR="0073082F" w:rsidRPr="001B4FD2" w:rsidRDefault="0073082F" w:rsidP="0073082F">
      <w:pPr>
        <w:widowControl/>
        <w:spacing w:before="100" w:beforeAutospacing="1" w:after="100" w:afterAutospacing="1" w:line="408" w:lineRule="atLeast"/>
        <w:jc w:val="both"/>
        <w:rPr>
          <w:rFonts w:asciiTheme="minorEastAsia" w:eastAsiaTheme="minorEastAsia" w:hAnsiTheme="minorEastAsia" w:cs="宋体" w:hint="eastAsia"/>
          <w:kern w:val="0"/>
          <w:szCs w:val="24"/>
        </w:rPr>
      </w:pPr>
      <w:r w:rsidRPr="001B4FD2">
        <w:rPr>
          <w:rFonts w:asciiTheme="minorEastAsia" w:eastAsiaTheme="minorEastAsia" w:hAnsiTheme="minorEastAsia" w:cs="宋体"/>
          <w:b/>
          <w:bCs/>
          <w:kern w:val="0"/>
          <w:szCs w:val="24"/>
        </w:rPr>
        <w:t>如何立项?</w:t>
      </w:r>
    </w:p>
    <w:p w:rsidR="0073082F" w:rsidRPr="001B4FD2" w:rsidRDefault="0073082F" w:rsidP="0073082F">
      <w:pPr>
        <w:widowControl/>
        <w:spacing w:before="100" w:beforeAutospacing="1" w:after="100" w:afterAutospacing="1" w:line="408" w:lineRule="atLeast"/>
        <w:jc w:val="both"/>
        <w:rPr>
          <w:rFonts w:asciiTheme="minorEastAsia" w:eastAsiaTheme="minorEastAsia" w:hAnsiTheme="minorEastAsia" w:cs="宋体" w:hint="eastAsia"/>
          <w:kern w:val="0"/>
          <w:szCs w:val="24"/>
        </w:rPr>
      </w:pPr>
      <w:r w:rsidRPr="001B4FD2">
        <w:rPr>
          <w:rFonts w:asciiTheme="minorEastAsia" w:eastAsiaTheme="minorEastAsia" w:hAnsiTheme="minorEastAsia" w:cs="宋体"/>
          <w:kern w:val="0"/>
          <w:szCs w:val="24"/>
        </w:rPr>
        <w:t>在实际操作中，由于没有太明确的定义，一般同事也不好掌握。但既然是项目，还是有立项门槛的，最后能不能立项，还是需要几个人讨论后才能说了算的。但这几个人怎么确定?</w:t>
      </w:r>
    </w:p>
    <w:p w:rsidR="0073082F" w:rsidRPr="001B4FD2" w:rsidRDefault="0073082F" w:rsidP="0073082F">
      <w:pPr>
        <w:widowControl/>
        <w:spacing w:before="100" w:beforeAutospacing="1" w:after="100" w:afterAutospacing="1" w:line="408" w:lineRule="atLeast"/>
        <w:jc w:val="both"/>
        <w:rPr>
          <w:rFonts w:asciiTheme="minorEastAsia" w:eastAsiaTheme="minorEastAsia" w:hAnsiTheme="minorEastAsia" w:cs="宋体" w:hint="eastAsia"/>
          <w:kern w:val="0"/>
          <w:szCs w:val="24"/>
        </w:rPr>
      </w:pPr>
      <w:r w:rsidRPr="001B4FD2">
        <w:rPr>
          <w:rFonts w:asciiTheme="minorEastAsia" w:eastAsiaTheme="minorEastAsia" w:hAnsiTheme="minorEastAsia" w:cs="宋体"/>
          <w:kern w:val="0"/>
          <w:szCs w:val="24"/>
        </w:rPr>
        <w:t>答案是，当然不是终身制的所谓立项委员会，原则上根据这件事的利害关系及简单好操作来确定。</w:t>
      </w:r>
    </w:p>
    <w:p w:rsidR="0073082F" w:rsidRPr="001B4FD2" w:rsidRDefault="0073082F" w:rsidP="0073082F">
      <w:pPr>
        <w:widowControl/>
        <w:spacing w:before="100" w:beforeAutospacing="1" w:after="100" w:afterAutospacing="1" w:line="408" w:lineRule="atLeast"/>
        <w:jc w:val="both"/>
        <w:rPr>
          <w:rFonts w:asciiTheme="minorEastAsia" w:eastAsiaTheme="minorEastAsia" w:hAnsiTheme="minorEastAsia" w:cs="宋体" w:hint="eastAsia"/>
          <w:kern w:val="0"/>
          <w:szCs w:val="24"/>
        </w:rPr>
      </w:pPr>
      <w:r w:rsidRPr="001B4FD2">
        <w:rPr>
          <w:rFonts w:asciiTheme="minorEastAsia" w:eastAsiaTheme="minorEastAsia" w:hAnsiTheme="minorEastAsia" w:cs="宋体"/>
          <w:kern w:val="0"/>
          <w:szCs w:val="24"/>
        </w:rPr>
        <w:lastRenderedPageBreak/>
        <w:t>在实际工作中，团队的例行会议中就可以了，毕竟负责各个技术方向的主管人员都是技术出身的，能够把握好方向。举个例子：</w:t>
      </w:r>
    </w:p>
    <w:p w:rsidR="0073082F" w:rsidRPr="001B4FD2" w:rsidRDefault="0073082F" w:rsidP="0073082F">
      <w:pPr>
        <w:widowControl/>
        <w:spacing w:before="100" w:beforeAutospacing="1" w:after="100" w:afterAutospacing="1" w:line="408" w:lineRule="atLeast"/>
        <w:jc w:val="both"/>
        <w:rPr>
          <w:rFonts w:asciiTheme="minorEastAsia" w:eastAsiaTheme="minorEastAsia" w:hAnsiTheme="minorEastAsia" w:cs="宋体" w:hint="eastAsia"/>
          <w:kern w:val="0"/>
          <w:szCs w:val="24"/>
        </w:rPr>
      </w:pPr>
      <w:r w:rsidRPr="001B4FD2">
        <w:rPr>
          <w:rFonts w:asciiTheme="minorEastAsia" w:eastAsiaTheme="minorEastAsia" w:hAnsiTheme="minorEastAsia" w:cs="宋体"/>
          <w:kern w:val="0"/>
          <w:szCs w:val="24"/>
        </w:rPr>
        <w:t>我们发现日常运维中某个路由器CPU始终很高，连续很多次触发报警，日常运维中通过分流可以缓解。但是，实际报警时候流量负载并没有到达设备的设计上限。初步推断就知道需要进行更深入的排查。这时候由谁来发起立项呢?</w:t>
      </w:r>
    </w:p>
    <w:p w:rsidR="0073082F" w:rsidRPr="001B4FD2" w:rsidRDefault="0073082F" w:rsidP="0073082F">
      <w:pPr>
        <w:widowControl/>
        <w:numPr>
          <w:ilvl w:val="0"/>
          <w:numId w:val="6"/>
        </w:numPr>
        <w:spacing w:before="100" w:beforeAutospacing="1" w:after="100" w:afterAutospacing="1" w:line="408" w:lineRule="atLeast"/>
        <w:ind w:left="475"/>
        <w:rPr>
          <w:rFonts w:asciiTheme="minorEastAsia" w:eastAsiaTheme="minorEastAsia" w:hAnsiTheme="minorEastAsia" w:cs="宋体" w:hint="eastAsia"/>
          <w:kern w:val="0"/>
          <w:szCs w:val="24"/>
        </w:rPr>
      </w:pPr>
      <w:r w:rsidRPr="001B4FD2">
        <w:rPr>
          <w:rFonts w:asciiTheme="minorEastAsia" w:eastAsiaTheme="minorEastAsia" w:hAnsiTheme="minorEastAsia" w:cs="宋体"/>
          <w:kern w:val="0"/>
          <w:szCs w:val="24"/>
        </w:rPr>
        <w:t>通常网络管理员会在周期工作报告中汇报这个问题，希望提升成为项目，以查找问题根源。</w:t>
      </w:r>
    </w:p>
    <w:p w:rsidR="0073082F" w:rsidRPr="001B4FD2" w:rsidRDefault="0073082F" w:rsidP="0073082F">
      <w:pPr>
        <w:widowControl/>
        <w:numPr>
          <w:ilvl w:val="0"/>
          <w:numId w:val="6"/>
        </w:numPr>
        <w:spacing w:before="100" w:beforeAutospacing="1" w:after="100" w:afterAutospacing="1" w:line="408" w:lineRule="atLeast"/>
        <w:ind w:left="475"/>
        <w:rPr>
          <w:rFonts w:asciiTheme="minorEastAsia" w:eastAsiaTheme="minorEastAsia" w:hAnsiTheme="minorEastAsia" w:cs="宋体" w:hint="eastAsia"/>
          <w:kern w:val="0"/>
          <w:szCs w:val="24"/>
        </w:rPr>
      </w:pPr>
      <w:r w:rsidRPr="001B4FD2">
        <w:rPr>
          <w:rFonts w:asciiTheme="minorEastAsia" w:eastAsiaTheme="minorEastAsia" w:hAnsiTheme="minorEastAsia" w:cs="宋体"/>
          <w:kern w:val="0"/>
          <w:szCs w:val="24"/>
        </w:rPr>
        <w:t>当然这种情况也可能是他的主管领导，在查看日常运维处理报表中发现这个事情经常出现，而希望提升为项目。</w:t>
      </w:r>
    </w:p>
    <w:p w:rsidR="0073082F" w:rsidRPr="001B4FD2" w:rsidRDefault="0073082F" w:rsidP="0073082F">
      <w:pPr>
        <w:widowControl/>
        <w:numPr>
          <w:ilvl w:val="0"/>
          <w:numId w:val="6"/>
        </w:numPr>
        <w:spacing w:before="100" w:beforeAutospacing="1" w:after="100" w:afterAutospacing="1" w:line="408" w:lineRule="atLeast"/>
        <w:ind w:left="475"/>
        <w:rPr>
          <w:rFonts w:asciiTheme="minorEastAsia" w:eastAsiaTheme="minorEastAsia" w:hAnsiTheme="minorEastAsia" w:cs="宋体" w:hint="eastAsia"/>
          <w:kern w:val="0"/>
          <w:szCs w:val="24"/>
        </w:rPr>
      </w:pPr>
      <w:r w:rsidRPr="001B4FD2">
        <w:rPr>
          <w:rFonts w:asciiTheme="minorEastAsia" w:eastAsiaTheme="minorEastAsia" w:hAnsiTheme="minorEastAsia" w:cs="宋体"/>
          <w:kern w:val="0"/>
          <w:szCs w:val="24"/>
        </w:rPr>
        <w:t>另外还可能是服务器系统管理员，发现最近某些服务器或者应用网络延迟很大，进而发现这个问题比较严重，于是在运维部门较高的例行会议上立项。</w:t>
      </w:r>
    </w:p>
    <w:p w:rsidR="0073082F" w:rsidRPr="001B4FD2" w:rsidRDefault="0073082F" w:rsidP="0073082F">
      <w:pPr>
        <w:widowControl/>
        <w:spacing w:before="100" w:beforeAutospacing="1" w:after="100" w:afterAutospacing="1" w:line="408" w:lineRule="atLeast"/>
        <w:jc w:val="both"/>
        <w:rPr>
          <w:rFonts w:asciiTheme="minorEastAsia" w:eastAsiaTheme="minorEastAsia" w:hAnsiTheme="minorEastAsia" w:cs="宋体" w:hint="eastAsia"/>
          <w:kern w:val="0"/>
          <w:szCs w:val="24"/>
        </w:rPr>
      </w:pPr>
      <w:r w:rsidRPr="001B4FD2">
        <w:rPr>
          <w:rFonts w:asciiTheme="minorEastAsia" w:eastAsiaTheme="minorEastAsia" w:hAnsiTheme="minorEastAsia" w:cs="宋体"/>
          <w:kern w:val="0"/>
          <w:szCs w:val="24"/>
        </w:rPr>
        <w:t>无论哪种，在内部技术类的周期例会上，或运维管理层会议上，都会分析这些情况，大致评估对业务的影响程度和主要解决这个问题的技术类型，决定立项和负责人、大致的项目目标和起止时间。</w:t>
      </w:r>
    </w:p>
    <w:p w:rsidR="0073082F" w:rsidRPr="001B4FD2" w:rsidRDefault="0073082F" w:rsidP="0073082F">
      <w:pPr>
        <w:widowControl/>
        <w:spacing w:before="100" w:beforeAutospacing="1" w:after="100" w:afterAutospacing="1" w:line="408" w:lineRule="atLeast"/>
        <w:jc w:val="both"/>
        <w:rPr>
          <w:rFonts w:asciiTheme="minorEastAsia" w:eastAsiaTheme="minorEastAsia" w:hAnsiTheme="minorEastAsia" w:cs="宋体" w:hint="eastAsia"/>
          <w:kern w:val="0"/>
          <w:szCs w:val="24"/>
        </w:rPr>
      </w:pPr>
      <w:r w:rsidRPr="001B4FD2">
        <w:rPr>
          <w:rFonts w:asciiTheme="minorEastAsia" w:eastAsiaTheme="minorEastAsia" w:hAnsiTheme="minorEastAsia" w:cs="宋体"/>
          <w:b/>
          <w:bCs/>
          <w:kern w:val="0"/>
          <w:szCs w:val="24"/>
        </w:rPr>
        <w:t>项目工作如何流转?</w:t>
      </w:r>
    </w:p>
    <w:p w:rsidR="0073082F" w:rsidRPr="001B4FD2" w:rsidRDefault="0073082F" w:rsidP="0073082F">
      <w:pPr>
        <w:widowControl/>
        <w:spacing w:before="100" w:beforeAutospacing="1" w:after="100" w:afterAutospacing="1" w:line="408" w:lineRule="atLeast"/>
        <w:jc w:val="both"/>
        <w:rPr>
          <w:rFonts w:asciiTheme="minorEastAsia" w:eastAsiaTheme="minorEastAsia" w:hAnsiTheme="minorEastAsia" w:cs="宋体" w:hint="eastAsia"/>
          <w:kern w:val="0"/>
          <w:szCs w:val="24"/>
        </w:rPr>
      </w:pPr>
      <w:r w:rsidRPr="001B4FD2">
        <w:rPr>
          <w:rFonts w:asciiTheme="minorEastAsia" w:eastAsiaTheme="minorEastAsia" w:hAnsiTheme="minorEastAsia" w:cs="宋体"/>
          <w:kern w:val="0"/>
          <w:szCs w:val="24"/>
        </w:rPr>
        <w:t>假设这个问题是在网络组内部会议讨论要立项的，那么项目就在网络组内部自行组织人员解决。后续处理过程中，如果发现需要涉及线上业务的正常运行，可能需要机房组和系统组人员协助。甚至问题根源可能就在系统组负责的某个服务器上，那么项目会升级到较大团队级别。</w:t>
      </w:r>
    </w:p>
    <w:p w:rsidR="0073082F" w:rsidRPr="001B4FD2" w:rsidRDefault="0073082F" w:rsidP="0073082F">
      <w:pPr>
        <w:widowControl/>
        <w:spacing w:before="100" w:beforeAutospacing="1" w:after="100" w:afterAutospacing="1" w:line="408" w:lineRule="atLeast"/>
        <w:jc w:val="both"/>
        <w:rPr>
          <w:rFonts w:asciiTheme="minorEastAsia" w:eastAsiaTheme="minorEastAsia" w:hAnsiTheme="minorEastAsia" w:cs="宋体" w:hint="eastAsia"/>
          <w:kern w:val="0"/>
          <w:szCs w:val="24"/>
        </w:rPr>
      </w:pPr>
      <w:r w:rsidRPr="001B4FD2">
        <w:rPr>
          <w:rFonts w:asciiTheme="minorEastAsia" w:eastAsiaTheme="minorEastAsia" w:hAnsiTheme="minorEastAsia" w:cs="宋体"/>
          <w:kern w:val="0"/>
          <w:szCs w:val="24"/>
        </w:rPr>
        <w:t>但升级就升级，一般习惯是不会变更之前既定的项目负责人的，除非特殊，否则不会临阵换将。</w:t>
      </w:r>
    </w:p>
    <w:p w:rsidR="0073082F" w:rsidRPr="001B4FD2" w:rsidRDefault="0073082F" w:rsidP="0073082F">
      <w:pPr>
        <w:widowControl/>
        <w:spacing w:before="100" w:beforeAutospacing="1" w:after="100" w:afterAutospacing="1" w:line="408" w:lineRule="atLeast"/>
        <w:jc w:val="both"/>
        <w:rPr>
          <w:rFonts w:asciiTheme="minorEastAsia" w:eastAsiaTheme="minorEastAsia" w:hAnsiTheme="minorEastAsia" w:cs="宋体" w:hint="eastAsia"/>
          <w:kern w:val="0"/>
          <w:szCs w:val="24"/>
        </w:rPr>
      </w:pPr>
      <w:r w:rsidRPr="001B4FD2">
        <w:rPr>
          <w:rFonts w:asciiTheme="minorEastAsia" w:eastAsiaTheme="minorEastAsia" w:hAnsiTheme="minorEastAsia" w:cs="宋体"/>
          <w:kern w:val="0"/>
          <w:szCs w:val="24"/>
        </w:rPr>
        <w:t>过程中管理层可以多出些力来协助项目负责人，尤其是负责人的直接主管领导。我想这对培养团队人员个人技术综合素质和提升整个团队的协作能力是非常有益的。</w:t>
      </w:r>
    </w:p>
    <w:p w:rsidR="0073082F" w:rsidRPr="001B4FD2" w:rsidRDefault="0073082F" w:rsidP="0073082F">
      <w:pPr>
        <w:widowControl/>
        <w:spacing w:before="100" w:beforeAutospacing="1" w:after="100" w:afterAutospacing="1" w:line="408" w:lineRule="atLeast"/>
        <w:jc w:val="both"/>
        <w:rPr>
          <w:rFonts w:asciiTheme="minorEastAsia" w:eastAsiaTheme="minorEastAsia" w:hAnsiTheme="minorEastAsia" w:cs="宋体" w:hint="eastAsia"/>
          <w:kern w:val="0"/>
          <w:szCs w:val="24"/>
        </w:rPr>
      </w:pPr>
      <w:r w:rsidRPr="001B4FD2">
        <w:rPr>
          <w:rFonts w:asciiTheme="minorEastAsia" w:eastAsiaTheme="minorEastAsia" w:hAnsiTheme="minorEastAsia" w:cs="宋体"/>
          <w:b/>
          <w:bCs/>
          <w:kern w:val="0"/>
          <w:szCs w:val="24"/>
        </w:rPr>
        <w:t>如何落实运维工作?</w:t>
      </w:r>
    </w:p>
    <w:p w:rsidR="0073082F" w:rsidRPr="001B4FD2" w:rsidRDefault="0073082F" w:rsidP="0073082F">
      <w:pPr>
        <w:widowControl/>
        <w:spacing w:before="100" w:beforeAutospacing="1" w:after="100" w:afterAutospacing="1" w:line="408" w:lineRule="atLeast"/>
        <w:jc w:val="both"/>
        <w:rPr>
          <w:rFonts w:asciiTheme="minorEastAsia" w:eastAsiaTheme="minorEastAsia" w:hAnsiTheme="minorEastAsia" w:cs="宋体" w:hint="eastAsia"/>
          <w:kern w:val="0"/>
          <w:szCs w:val="24"/>
        </w:rPr>
      </w:pPr>
      <w:r w:rsidRPr="001B4FD2">
        <w:rPr>
          <w:rFonts w:asciiTheme="minorEastAsia" w:eastAsiaTheme="minorEastAsia" w:hAnsiTheme="minorEastAsia" w:cs="宋体"/>
          <w:kern w:val="0"/>
          <w:szCs w:val="24"/>
        </w:rPr>
        <w:t>既然运维工作分为日常运维和项目运维，就可以分别来落实了。基本原则是</w:t>
      </w:r>
      <w:r w:rsidRPr="001B4FD2">
        <w:rPr>
          <w:rFonts w:asciiTheme="minorEastAsia" w:eastAsiaTheme="minorEastAsia" w:hAnsiTheme="minorEastAsia" w:cs="宋体"/>
          <w:b/>
          <w:bCs/>
          <w:kern w:val="0"/>
          <w:szCs w:val="24"/>
        </w:rPr>
        <w:t>思想上要认识清楚每项工作的意义，制度上要落实到位。</w:t>
      </w:r>
      <w:r w:rsidRPr="001B4FD2">
        <w:rPr>
          <w:rFonts w:asciiTheme="minorEastAsia" w:eastAsiaTheme="minorEastAsia" w:hAnsiTheme="minorEastAsia" w:cs="宋体"/>
          <w:kern w:val="0"/>
          <w:szCs w:val="24"/>
        </w:rPr>
        <w:t>落实到位最好的办法就是将思想和制度技术化。</w:t>
      </w:r>
    </w:p>
    <w:p w:rsidR="0073082F" w:rsidRPr="001B4FD2" w:rsidRDefault="0073082F" w:rsidP="0073082F">
      <w:pPr>
        <w:widowControl/>
        <w:spacing w:before="100" w:beforeAutospacing="1" w:after="100" w:afterAutospacing="1" w:line="408" w:lineRule="atLeast"/>
        <w:jc w:val="both"/>
        <w:rPr>
          <w:rFonts w:asciiTheme="minorEastAsia" w:eastAsiaTheme="minorEastAsia" w:hAnsiTheme="minorEastAsia" w:cs="宋体" w:hint="eastAsia"/>
          <w:kern w:val="0"/>
          <w:szCs w:val="24"/>
        </w:rPr>
      </w:pPr>
      <w:r w:rsidRPr="001B4FD2">
        <w:rPr>
          <w:rFonts w:asciiTheme="minorEastAsia" w:eastAsiaTheme="minorEastAsia" w:hAnsiTheme="minorEastAsia" w:cs="宋体"/>
          <w:kern w:val="0"/>
          <w:szCs w:val="24"/>
        </w:rPr>
        <w:lastRenderedPageBreak/>
        <w:t>“技术化”通俗的讲就是通过各种软件系统来管理运维工作。打个很形象的比喻：</w:t>
      </w:r>
    </w:p>
    <w:p w:rsidR="0073082F" w:rsidRPr="001B4FD2" w:rsidRDefault="0073082F" w:rsidP="0073082F">
      <w:pPr>
        <w:widowControl/>
        <w:spacing w:before="100" w:beforeAutospacing="1" w:after="100" w:afterAutospacing="1" w:line="408" w:lineRule="atLeast"/>
        <w:jc w:val="both"/>
        <w:rPr>
          <w:rFonts w:asciiTheme="minorEastAsia" w:eastAsiaTheme="minorEastAsia" w:hAnsiTheme="minorEastAsia" w:cs="宋体" w:hint="eastAsia"/>
          <w:kern w:val="0"/>
          <w:szCs w:val="24"/>
        </w:rPr>
      </w:pPr>
      <w:r w:rsidRPr="001B4FD2">
        <w:rPr>
          <w:rFonts w:asciiTheme="minorEastAsia" w:eastAsiaTheme="minorEastAsia" w:hAnsiTheme="minorEastAsia" w:cs="宋体"/>
          <w:kern w:val="0"/>
          <w:szCs w:val="24"/>
        </w:rPr>
        <w:t>我们日常开车，要对安全有很高的认识(思想层面上)，当然还需要制定交通法规(制度上)来指导我们开车，路上也会设置各种行车线。</w:t>
      </w:r>
    </w:p>
    <w:p w:rsidR="0073082F" w:rsidRPr="001B4FD2" w:rsidRDefault="0073082F" w:rsidP="0073082F">
      <w:pPr>
        <w:widowControl/>
        <w:spacing w:before="100" w:beforeAutospacing="1" w:after="100" w:afterAutospacing="1" w:line="408" w:lineRule="atLeast"/>
        <w:jc w:val="both"/>
        <w:rPr>
          <w:rFonts w:asciiTheme="minorEastAsia" w:eastAsiaTheme="minorEastAsia" w:hAnsiTheme="minorEastAsia" w:cs="宋体" w:hint="eastAsia"/>
          <w:kern w:val="0"/>
          <w:szCs w:val="24"/>
        </w:rPr>
      </w:pPr>
      <w:r w:rsidRPr="001B4FD2">
        <w:rPr>
          <w:rFonts w:asciiTheme="minorEastAsia" w:eastAsiaTheme="minorEastAsia" w:hAnsiTheme="minorEastAsia" w:cs="宋体"/>
          <w:kern w:val="0"/>
          <w:szCs w:val="24"/>
        </w:rPr>
        <w:t>比如实线和虚线，路中间的实线就是不能碾压和跨越的，高速上的实线处还设立了很高和厚实的水泥防护栏，这个水泥防护栏就是思想和制度技术化的极端体现。实线拦不住不守规矩的车，但是水泥防护栏能!</w:t>
      </w:r>
    </w:p>
    <w:p w:rsidR="0073082F" w:rsidRPr="001B4FD2" w:rsidRDefault="0073082F" w:rsidP="0073082F">
      <w:pPr>
        <w:widowControl/>
        <w:spacing w:before="100" w:beforeAutospacing="1" w:after="100" w:afterAutospacing="1" w:line="408" w:lineRule="atLeast"/>
        <w:jc w:val="both"/>
        <w:rPr>
          <w:rFonts w:asciiTheme="minorEastAsia" w:eastAsiaTheme="minorEastAsia" w:hAnsiTheme="minorEastAsia" w:cs="宋体" w:hint="eastAsia"/>
          <w:kern w:val="0"/>
          <w:szCs w:val="24"/>
        </w:rPr>
      </w:pPr>
      <w:r w:rsidRPr="001B4FD2">
        <w:rPr>
          <w:rFonts w:asciiTheme="minorEastAsia" w:eastAsiaTheme="minorEastAsia" w:hAnsiTheme="minorEastAsia" w:cs="宋体"/>
          <w:kern w:val="0"/>
          <w:szCs w:val="24"/>
        </w:rPr>
        <w:t>所以思想需要形成文档来固化，当文档最好要通过技术化的实体软件系统来固化以协助我们更正确的工作。</w:t>
      </w:r>
    </w:p>
    <w:p w:rsidR="0073082F" w:rsidRPr="001B4FD2" w:rsidRDefault="0073082F" w:rsidP="0073082F">
      <w:pPr>
        <w:widowControl/>
        <w:spacing w:before="100" w:beforeAutospacing="1" w:after="100" w:afterAutospacing="1" w:line="408" w:lineRule="atLeast"/>
        <w:jc w:val="both"/>
        <w:rPr>
          <w:rFonts w:asciiTheme="minorEastAsia" w:eastAsiaTheme="minorEastAsia" w:hAnsiTheme="minorEastAsia" w:cs="宋体" w:hint="eastAsia"/>
          <w:kern w:val="0"/>
          <w:szCs w:val="24"/>
        </w:rPr>
      </w:pPr>
      <w:r w:rsidRPr="001B4FD2">
        <w:rPr>
          <w:rFonts w:asciiTheme="minorEastAsia" w:eastAsiaTheme="minorEastAsia" w:hAnsiTheme="minorEastAsia" w:cs="宋体"/>
          <w:kern w:val="0"/>
          <w:szCs w:val="24"/>
        </w:rPr>
        <w:t>有了体现思想的制度和软件系统，最关键的是：</w:t>
      </w:r>
      <w:r w:rsidRPr="001B4FD2">
        <w:rPr>
          <w:rFonts w:asciiTheme="minorEastAsia" w:eastAsiaTheme="minorEastAsia" w:hAnsiTheme="minorEastAsia" w:cs="宋体"/>
          <w:b/>
          <w:bCs/>
          <w:kern w:val="0"/>
          <w:szCs w:val="24"/>
        </w:rPr>
        <w:t>要用，天天用。</w:t>
      </w:r>
      <w:r w:rsidRPr="001B4FD2">
        <w:rPr>
          <w:rFonts w:asciiTheme="minorEastAsia" w:eastAsiaTheme="minorEastAsia" w:hAnsiTheme="minorEastAsia" w:cs="宋体"/>
          <w:kern w:val="0"/>
          <w:szCs w:val="24"/>
        </w:rPr>
        <w:t>还有，不是所有的文化思想都能固化的，还要培训和沟通，这些无形的和有形的都需要讲，换着方法的讲，日日讲。</w:t>
      </w:r>
    </w:p>
    <w:p w:rsidR="0073082F" w:rsidRPr="001B4FD2" w:rsidRDefault="0073082F" w:rsidP="0073082F">
      <w:pPr>
        <w:widowControl/>
        <w:spacing w:before="100" w:beforeAutospacing="1" w:after="100" w:afterAutospacing="1" w:line="408" w:lineRule="atLeast"/>
        <w:jc w:val="both"/>
        <w:rPr>
          <w:rFonts w:asciiTheme="minorEastAsia" w:eastAsiaTheme="minorEastAsia" w:hAnsiTheme="minorEastAsia" w:cs="宋体" w:hint="eastAsia"/>
          <w:kern w:val="0"/>
          <w:szCs w:val="24"/>
        </w:rPr>
      </w:pPr>
      <w:r w:rsidRPr="001B4FD2">
        <w:rPr>
          <w:rFonts w:asciiTheme="minorEastAsia" w:eastAsiaTheme="minorEastAsia" w:hAnsiTheme="minorEastAsia" w:cs="宋体"/>
          <w:kern w:val="0"/>
          <w:szCs w:val="24"/>
        </w:rPr>
        <w:t>当然思想文化、文档制度、系统软件不是一天能完善的，也不是完善了就能高枕无忧的，需要集众人智慧，与时俱进，不停的进化下去。因为开放、向上、探索本身应该是一个良好运维团队的文化核心之一。</w:t>
      </w:r>
    </w:p>
    <w:p w:rsidR="0073082F" w:rsidRPr="001B4FD2" w:rsidRDefault="0073082F" w:rsidP="0073082F">
      <w:pPr>
        <w:widowControl/>
        <w:spacing w:before="100" w:beforeAutospacing="1" w:after="100" w:afterAutospacing="1" w:line="408" w:lineRule="atLeast"/>
        <w:jc w:val="both"/>
        <w:rPr>
          <w:rFonts w:asciiTheme="minorEastAsia" w:eastAsiaTheme="minorEastAsia" w:hAnsiTheme="minorEastAsia" w:cs="宋体" w:hint="eastAsia"/>
          <w:kern w:val="0"/>
          <w:szCs w:val="24"/>
        </w:rPr>
      </w:pPr>
      <w:r w:rsidRPr="001B4FD2">
        <w:rPr>
          <w:rFonts w:asciiTheme="minorEastAsia" w:eastAsiaTheme="minorEastAsia" w:hAnsiTheme="minorEastAsia" w:cs="宋体"/>
          <w:b/>
          <w:bCs/>
          <w:kern w:val="0"/>
          <w:szCs w:val="24"/>
        </w:rPr>
        <w:t>如何做好日常运维?</w:t>
      </w:r>
    </w:p>
    <w:p w:rsidR="0073082F" w:rsidRPr="001B4FD2" w:rsidRDefault="0073082F" w:rsidP="0073082F">
      <w:pPr>
        <w:widowControl/>
        <w:spacing w:before="100" w:beforeAutospacing="1" w:after="100" w:afterAutospacing="1" w:line="408" w:lineRule="atLeast"/>
        <w:jc w:val="both"/>
        <w:rPr>
          <w:rFonts w:asciiTheme="minorEastAsia" w:eastAsiaTheme="minorEastAsia" w:hAnsiTheme="minorEastAsia" w:cs="宋体" w:hint="eastAsia"/>
          <w:kern w:val="0"/>
          <w:szCs w:val="24"/>
        </w:rPr>
      </w:pPr>
      <w:r w:rsidRPr="001B4FD2">
        <w:rPr>
          <w:rFonts w:asciiTheme="minorEastAsia" w:eastAsiaTheme="minorEastAsia" w:hAnsiTheme="minorEastAsia" w:cs="宋体"/>
          <w:kern w:val="0"/>
          <w:szCs w:val="24"/>
        </w:rPr>
        <w:t>对于日常运维，这类事情是运维的主体工作，虽然琐碎、技术含量一般不高，但是非常影响客户(外部用户和公司同事)的用户体验，影响运维团队提供的服务质量。ITIL中的事件管理系统可帮助我们管理日常运维工作。</w:t>
      </w:r>
    </w:p>
    <w:p w:rsidR="0073082F" w:rsidRPr="001B4FD2" w:rsidRDefault="0073082F" w:rsidP="0073082F">
      <w:pPr>
        <w:widowControl/>
        <w:spacing w:before="100" w:beforeAutospacing="1" w:after="100" w:afterAutospacing="1" w:line="408" w:lineRule="atLeast"/>
        <w:jc w:val="both"/>
        <w:rPr>
          <w:rFonts w:asciiTheme="minorEastAsia" w:eastAsiaTheme="minorEastAsia" w:hAnsiTheme="minorEastAsia" w:cs="宋体" w:hint="eastAsia"/>
          <w:kern w:val="0"/>
          <w:szCs w:val="24"/>
        </w:rPr>
      </w:pPr>
      <w:r w:rsidRPr="001B4FD2">
        <w:rPr>
          <w:rFonts w:asciiTheme="minorEastAsia" w:eastAsiaTheme="minorEastAsia" w:hAnsiTheme="minorEastAsia" w:cs="宋体"/>
          <w:kern w:val="0"/>
          <w:szCs w:val="24"/>
        </w:rPr>
        <w:t>我们就基于ITIL的IT服务管理思想，结合自身业务情况，公司自己开发了一套事件管理系统。个人认为这套系统最有意义的地方有两处：</w:t>
      </w:r>
    </w:p>
    <w:p w:rsidR="0073082F" w:rsidRPr="001B4FD2" w:rsidRDefault="0073082F" w:rsidP="0073082F">
      <w:pPr>
        <w:widowControl/>
        <w:spacing w:before="100" w:beforeAutospacing="1" w:after="100" w:afterAutospacing="1" w:line="408" w:lineRule="atLeast"/>
        <w:jc w:val="both"/>
        <w:rPr>
          <w:rFonts w:asciiTheme="minorEastAsia" w:eastAsiaTheme="minorEastAsia" w:hAnsiTheme="minorEastAsia" w:cs="宋体" w:hint="eastAsia"/>
          <w:kern w:val="0"/>
          <w:szCs w:val="24"/>
        </w:rPr>
      </w:pPr>
      <w:r w:rsidRPr="001B4FD2">
        <w:rPr>
          <w:rFonts w:asciiTheme="minorEastAsia" w:eastAsiaTheme="minorEastAsia" w:hAnsiTheme="minorEastAsia" w:cs="宋体"/>
          <w:b/>
          <w:bCs/>
          <w:kern w:val="0"/>
          <w:szCs w:val="24"/>
        </w:rPr>
        <w:t>1.使各个团队或者部门的服务接口化了。</w:t>
      </w:r>
    </w:p>
    <w:p w:rsidR="0073082F" w:rsidRPr="001B4FD2" w:rsidRDefault="0073082F" w:rsidP="0073082F">
      <w:pPr>
        <w:widowControl/>
        <w:spacing w:before="100" w:beforeAutospacing="1" w:after="100" w:afterAutospacing="1" w:line="408" w:lineRule="atLeast"/>
        <w:jc w:val="both"/>
        <w:rPr>
          <w:rFonts w:asciiTheme="minorEastAsia" w:eastAsiaTheme="minorEastAsia" w:hAnsiTheme="minorEastAsia" w:cs="宋体" w:hint="eastAsia"/>
          <w:kern w:val="0"/>
          <w:szCs w:val="24"/>
        </w:rPr>
      </w:pPr>
      <w:r w:rsidRPr="001B4FD2">
        <w:rPr>
          <w:rFonts w:asciiTheme="minorEastAsia" w:eastAsiaTheme="minorEastAsia" w:hAnsiTheme="minorEastAsia" w:cs="宋体"/>
          <w:kern w:val="0"/>
          <w:szCs w:val="24"/>
        </w:rPr>
        <w:t>用户可以根据自己选择的事情类别由系统分配给最适合的团队来处理。原理是各个团队将自己的工作职责提前进行了菜单化，用户根据自己的需求“点菜”即可。</w:t>
      </w:r>
    </w:p>
    <w:p w:rsidR="0073082F" w:rsidRPr="001B4FD2" w:rsidRDefault="0073082F" w:rsidP="0073082F">
      <w:pPr>
        <w:widowControl/>
        <w:spacing w:before="100" w:beforeAutospacing="1" w:after="100" w:afterAutospacing="1" w:line="408" w:lineRule="atLeast"/>
        <w:jc w:val="both"/>
        <w:rPr>
          <w:rFonts w:asciiTheme="minorEastAsia" w:eastAsiaTheme="minorEastAsia" w:hAnsiTheme="minorEastAsia" w:cs="宋体" w:hint="eastAsia"/>
          <w:kern w:val="0"/>
          <w:szCs w:val="24"/>
        </w:rPr>
      </w:pPr>
      <w:r w:rsidRPr="001B4FD2">
        <w:rPr>
          <w:rFonts w:asciiTheme="minorEastAsia" w:eastAsiaTheme="minorEastAsia" w:hAnsiTheme="minorEastAsia" w:cs="宋体"/>
          <w:kern w:val="0"/>
          <w:szCs w:val="24"/>
        </w:rPr>
        <w:t>比如上海办公室的用户outlook有问题了，就可以在事件管理系统中输入outlook，找到outlook相关的服务项，选中提交即可，系统会根据用户账户里面的属性分配给上海的IT桌面支持团队处理。</w:t>
      </w:r>
    </w:p>
    <w:p w:rsidR="0073082F" w:rsidRPr="001B4FD2" w:rsidRDefault="0073082F" w:rsidP="0073082F">
      <w:pPr>
        <w:widowControl/>
        <w:spacing w:before="100" w:beforeAutospacing="1" w:after="100" w:afterAutospacing="1" w:line="408" w:lineRule="atLeast"/>
        <w:jc w:val="both"/>
        <w:rPr>
          <w:rFonts w:asciiTheme="minorEastAsia" w:eastAsiaTheme="minorEastAsia" w:hAnsiTheme="minorEastAsia" w:cs="宋体" w:hint="eastAsia"/>
          <w:kern w:val="0"/>
          <w:szCs w:val="24"/>
        </w:rPr>
      </w:pPr>
      <w:r w:rsidRPr="001B4FD2">
        <w:rPr>
          <w:rFonts w:asciiTheme="minorEastAsia" w:eastAsiaTheme="minorEastAsia" w:hAnsiTheme="minorEastAsia" w:cs="宋体"/>
          <w:kern w:val="0"/>
          <w:szCs w:val="24"/>
        </w:rPr>
        <w:lastRenderedPageBreak/>
        <w:t>系统也有分配错误的时候，被分配者可以重新替用户转给认为正确的团队处理……我甚至认为应该将这个系统推送给公司所有部门使用，而不是仅仅局限于技术中心。</w:t>
      </w:r>
    </w:p>
    <w:p w:rsidR="0073082F" w:rsidRPr="001B4FD2" w:rsidRDefault="0073082F" w:rsidP="0073082F">
      <w:pPr>
        <w:widowControl/>
        <w:spacing w:before="100" w:beforeAutospacing="1" w:after="100" w:afterAutospacing="1" w:line="408" w:lineRule="atLeast"/>
        <w:jc w:val="both"/>
        <w:rPr>
          <w:rFonts w:asciiTheme="minorEastAsia" w:eastAsiaTheme="minorEastAsia" w:hAnsiTheme="minorEastAsia" w:cs="宋体" w:hint="eastAsia"/>
          <w:kern w:val="0"/>
          <w:szCs w:val="24"/>
        </w:rPr>
      </w:pPr>
      <w:r w:rsidRPr="001B4FD2">
        <w:rPr>
          <w:rFonts w:asciiTheme="minorEastAsia" w:eastAsiaTheme="minorEastAsia" w:hAnsiTheme="minorEastAsia" w:cs="宋体"/>
          <w:b/>
          <w:bCs/>
          <w:kern w:val="0"/>
          <w:szCs w:val="24"/>
        </w:rPr>
        <w:t>2.服务质量的把控技术化了。</w:t>
      </w:r>
    </w:p>
    <w:p w:rsidR="0073082F" w:rsidRPr="001B4FD2" w:rsidRDefault="0073082F" w:rsidP="0073082F">
      <w:pPr>
        <w:widowControl/>
        <w:spacing w:before="100" w:beforeAutospacing="1" w:after="100" w:afterAutospacing="1" w:line="408" w:lineRule="atLeast"/>
        <w:jc w:val="both"/>
        <w:rPr>
          <w:rFonts w:asciiTheme="minorEastAsia" w:eastAsiaTheme="minorEastAsia" w:hAnsiTheme="minorEastAsia" w:cs="宋体" w:hint="eastAsia"/>
          <w:kern w:val="0"/>
          <w:szCs w:val="24"/>
        </w:rPr>
      </w:pPr>
      <w:r w:rsidRPr="001B4FD2">
        <w:rPr>
          <w:rFonts w:asciiTheme="minorEastAsia" w:eastAsiaTheme="minorEastAsia" w:hAnsiTheme="minorEastAsia" w:cs="宋体"/>
          <w:kern w:val="0"/>
          <w:szCs w:val="24"/>
        </w:rPr>
        <w:t>用户的问题根据重要情况是分级别的，不同的级别有不同的初始响应时间，响应不及时以及后续处理不及时会升级。</w:t>
      </w:r>
    </w:p>
    <w:p w:rsidR="0073082F" w:rsidRPr="001B4FD2" w:rsidRDefault="0073082F" w:rsidP="0073082F">
      <w:pPr>
        <w:widowControl/>
        <w:spacing w:before="100" w:beforeAutospacing="1" w:after="100" w:afterAutospacing="1" w:line="408" w:lineRule="atLeast"/>
        <w:jc w:val="both"/>
        <w:rPr>
          <w:rFonts w:asciiTheme="minorEastAsia" w:eastAsiaTheme="minorEastAsia" w:hAnsiTheme="minorEastAsia" w:cs="宋体" w:hint="eastAsia"/>
          <w:kern w:val="0"/>
          <w:szCs w:val="24"/>
        </w:rPr>
      </w:pPr>
      <w:r w:rsidRPr="001B4FD2">
        <w:rPr>
          <w:rFonts w:asciiTheme="minorEastAsia" w:eastAsiaTheme="minorEastAsia" w:hAnsiTheme="minorEastAsia" w:cs="宋体"/>
          <w:kern w:val="0"/>
          <w:szCs w:val="24"/>
        </w:rPr>
        <w:t>不是原本不重要的事情变成重要，而是无论哪种事情，响应不及时都会逐级报给事件处理人的领导，甚至领导的领导。</w:t>
      </w:r>
    </w:p>
    <w:p w:rsidR="0073082F" w:rsidRPr="001B4FD2" w:rsidRDefault="0073082F" w:rsidP="001B4FD2">
      <w:pPr>
        <w:widowControl/>
        <w:spacing w:before="100" w:beforeAutospacing="1" w:after="100" w:afterAutospacing="1" w:line="408" w:lineRule="atLeast"/>
        <w:jc w:val="both"/>
        <w:rPr>
          <w:rFonts w:asciiTheme="minorEastAsia" w:eastAsiaTheme="minorEastAsia" w:hAnsiTheme="minorEastAsia" w:cs="宋体" w:hint="eastAsia"/>
          <w:kern w:val="0"/>
          <w:szCs w:val="24"/>
        </w:rPr>
      </w:pPr>
      <w:r w:rsidRPr="001B4FD2">
        <w:rPr>
          <w:rFonts w:asciiTheme="minorEastAsia" w:eastAsiaTheme="minorEastAsia" w:hAnsiTheme="minorEastAsia" w:cs="宋体"/>
          <w:kern w:val="0"/>
          <w:szCs w:val="24"/>
        </w:rPr>
        <w:t>当然，还有相关的统计报表，来统计个人和团队的事件处理数量和质量。所以无论是个人还是团体部门，都像有一根鞭子在背后飞舞。</w:t>
      </w:r>
    </w:p>
    <w:p w:rsidR="0073082F" w:rsidRPr="001B4FD2" w:rsidRDefault="0073082F" w:rsidP="0073082F">
      <w:pPr>
        <w:widowControl/>
        <w:spacing w:before="100" w:beforeAutospacing="1" w:after="100" w:afterAutospacing="1" w:line="408" w:lineRule="atLeast"/>
        <w:rPr>
          <w:rFonts w:asciiTheme="minorEastAsia" w:eastAsiaTheme="minorEastAsia" w:hAnsiTheme="minorEastAsia" w:cs="宋体" w:hint="eastAsia"/>
          <w:kern w:val="0"/>
          <w:szCs w:val="24"/>
        </w:rPr>
      </w:pPr>
      <w:r w:rsidRPr="001B4FD2">
        <w:rPr>
          <w:rFonts w:asciiTheme="minorEastAsia" w:eastAsiaTheme="minorEastAsia" w:hAnsiTheme="minorEastAsia" w:cs="宋体"/>
          <w:b/>
          <w:bCs/>
          <w:kern w:val="0"/>
          <w:szCs w:val="24"/>
        </w:rPr>
        <w:t>如何做好项目运维?</w:t>
      </w:r>
    </w:p>
    <w:p w:rsidR="0073082F" w:rsidRPr="001B4FD2" w:rsidRDefault="0073082F" w:rsidP="0073082F">
      <w:pPr>
        <w:widowControl/>
        <w:spacing w:before="100" w:beforeAutospacing="1" w:after="100" w:afterAutospacing="1" w:line="408" w:lineRule="atLeast"/>
        <w:jc w:val="both"/>
        <w:rPr>
          <w:rFonts w:asciiTheme="minorEastAsia" w:eastAsiaTheme="minorEastAsia" w:hAnsiTheme="minorEastAsia" w:cs="宋体" w:hint="eastAsia"/>
          <w:kern w:val="0"/>
          <w:szCs w:val="24"/>
        </w:rPr>
      </w:pPr>
      <w:r w:rsidRPr="001B4FD2">
        <w:rPr>
          <w:rFonts w:asciiTheme="minorEastAsia" w:eastAsiaTheme="minorEastAsia" w:hAnsiTheme="minorEastAsia" w:cs="宋体"/>
          <w:kern w:val="0"/>
          <w:szCs w:val="24"/>
        </w:rPr>
        <w:t>对于项目运维，这类事情一般涉及比较广泛和深远，更是重中之重了。项目运维类的事情在实际中我一般用来监控比较长期的事情，比如部署某某系统，或者作为问题管理。</w:t>
      </w:r>
    </w:p>
    <w:p w:rsidR="0073082F" w:rsidRPr="001B4FD2" w:rsidRDefault="0073082F" w:rsidP="0073082F">
      <w:pPr>
        <w:widowControl/>
        <w:spacing w:before="100" w:beforeAutospacing="1" w:after="100" w:afterAutospacing="1" w:line="408" w:lineRule="atLeast"/>
        <w:jc w:val="both"/>
        <w:rPr>
          <w:rFonts w:asciiTheme="minorEastAsia" w:eastAsiaTheme="minorEastAsia" w:hAnsiTheme="minorEastAsia" w:cs="宋体" w:hint="eastAsia"/>
          <w:kern w:val="0"/>
          <w:szCs w:val="24"/>
        </w:rPr>
      </w:pPr>
      <w:r w:rsidRPr="001B4FD2">
        <w:rPr>
          <w:rFonts w:asciiTheme="minorEastAsia" w:eastAsiaTheme="minorEastAsia" w:hAnsiTheme="minorEastAsia" w:cs="宋体"/>
          <w:kern w:val="0"/>
          <w:szCs w:val="24"/>
        </w:rPr>
        <w:t>基本上是运维部门内部的事情，或者是已经转化为内部的事情了。因为用户少，只面向运维部门，所以我们直接拿开源的Redmine作为管理软件。</w:t>
      </w:r>
    </w:p>
    <w:p w:rsidR="0073082F" w:rsidRPr="001B4FD2" w:rsidRDefault="0073082F" w:rsidP="0073082F">
      <w:pPr>
        <w:widowControl/>
        <w:spacing w:before="100" w:beforeAutospacing="1" w:after="100" w:afterAutospacing="1" w:line="408" w:lineRule="atLeast"/>
        <w:jc w:val="both"/>
        <w:rPr>
          <w:rFonts w:asciiTheme="minorEastAsia" w:eastAsiaTheme="minorEastAsia" w:hAnsiTheme="minorEastAsia" w:cs="宋体" w:hint="eastAsia"/>
          <w:kern w:val="0"/>
          <w:szCs w:val="24"/>
        </w:rPr>
      </w:pPr>
      <w:r w:rsidRPr="001B4FD2">
        <w:rPr>
          <w:rFonts w:asciiTheme="minorEastAsia" w:eastAsiaTheme="minorEastAsia" w:hAnsiTheme="minorEastAsia" w:cs="宋体"/>
          <w:kern w:val="0"/>
          <w:szCs w:val="24"/>
        </w:rPr>
        <w:t>Redmine很灵活，需要先理解它是基于任务(issue)的，至于具体怎么用，就需要结合标签来做，具体就不细谈了，感兴趣的各位可以慢慢摸索。</w:t>
      </w:r>
    </w:p>
    <w:p w:rsidR="0073082F" w:rsidRPr="001B4FD2" w:rsidRDefault="0073082F" w:rsidP="0073082F">
      <w:pPr>
        <w:widowControl/>
        <w:spacing w:before="100" w:beforeAutospacing="1" w:after="100" w:afterAutospacing="1" w:line="408" w:lineRule="atLeast"/>
        <w:jc w:val="both"/>
        <w:rPr>
          <w:rFonts w:asciiTheme="minorEastAsia" w:eastAsiaTheme="minorEastAsia" w:hAnsiTheme="minorEastAsia" w:cs="宋体" w:hint="eastAsia"/>
          <w:kern w:val="0"/>
          <w:szCs w:val="24"/>
        </w:rPr>
      </w:pPr>
      <w:r w:rsidRPr="001B4FD2">
        <w:rPr>
          <w:rFonts w:asciiTheme="minorEastAsia" w:eastAsiaTheme="minorEastAsia" w:hAnsiTheme="minorEastAsia" w:cs="宋体"/>
          <w:kern w:val="0"/>
          <w:szCs w:val="24"/>
        </w:rPr>
        <w:t>通过这个软件系统，可以弥补事件管理系统的不足。那么事件管理哪里不足呢?</w:t>
      </w:r>
    </w:p>
    <w:p w:rsidR="0073082F" w:rsidRPr="001B4FD2" w:rsidRDefault="0073082F" w:rsidP="0073082F">
      <w:pPr>
        <w:widowControl/>
        <w:spacing w:before="100" w:beforeAutospacing="1" w:after="100" w:afterAutospacing="1" w:line="408" w:lineRule="atLeast"/>
        <w:jc w:val="both"/>
        <w:rPr>
          <w:rFonts w:asciiTheme="minorEastAsia" w:eastAsiaTheme="minorEastAsia" w:hAnsiTheme="minorEastAsia" w:cs="宋体" w:hint="eastAsia"/>
          <w:kern w:val="0"/>
          <w:szCs w:val="24"/>
        </w:rPr>
      </w:pPr>
      <w:r w:rsidRPr="001B4FD2">
        <w:rPr>
          <w:rFonts w:asciiTheme="minorEastAsia" w:eastAsiaTheme="minorEastAsia" w:hAnsiTheme="minorEastAsia" w:cs="宋体"/>
          <w:kern w:val="0"/>
          <w:szCs w:val="24"/>
        </w:rPr>
        <w:t>最主要的不足是事件管理最(只)适合对单个零散的、短平快的事情管理。而项目类的事情需要拆分成N个子任务，任务之间也有前后依赖关系等等。另外项目类的运维周期有时候还很长。</w:t>
      </w:r>
    </w:p>
    <w:p w:rsidR="0073082F" w:rsidRPr="001B4FD2" w:rsidRDefault="0073082F" w:rsidP="0073082F">
      <w:pPr>
        <w:widowControl/>
        <w:spacing w:before="100" w:beforeAutospacing="1" w:after="100" w:afterAutospacing="1" w:line="408" w:lineRule="atLeast"/>
        <w:jc w:val="both"/>
        <w:rPr>
          <w:rFonts w:asciiTheme="minorEastAsia" w:eastAsiaTheme="minorEastAsia" w:hAnsiTheme="minorEastAsia" w:cs="宋体" w:hint="eastAsia"/>
          <w:kern w:val="0"/>
          <w:szCs w:val="24"/>
        </w:rPr>
      </w:pPr>
      <w:r w:rsidRPr="001B4FD2">
        <w:rPr>
          <w:rFonts w:asciiTheme="minorEastAsia" w:eastAsiaTheme="minorEastAsia" w:hAnsiTheme="minorEastAsia" w:cs="宋体"/>
          <w:kern w:val="0"/>
          <w:szCs w:val="24"/>
        </w:rPr>
        <w:t>这么长的时间没有处理完，要是在事件管理系统中记录，那你的KPI就完蛋了。-_-|||</w:t>
      </w:r>
    </w:p>
    <w:p w:rsidR="0073082F" w:rsidRPr="001B4FD2" w:rsidRDefault="0073082F" w:rsidP="0073082F">
      <w:pPr>
        <w:widowControl/>
        <w:spacing w:before="100" w:beforeAutospacing="1" w:after="100" w:afterAutospacing="1" w:line="408" w:lineRule="atLeast"/>
        <w:jc w:val="both"/>
        <w:rPr>
          <w:rFonts w:asciiTheme="minorEastAsia" w:eastAsiaTheme="minorEastAsia" w:hAnsiTheme="minorEastAsia" w:cs="宋体" w:hint="eastAsia"/>
          <w:kern w:val="0"/>
          <w:szCs w:val="24"/>
        </w:rPr>
      </w:pPr>
      <w:r w:rsidRPr="001B4FD2">
        <w:rPr>
          <w:rFonts w:asciiTheme="minorEastAsia" w:eastAsiaTheme="minorEastAsia" w:hAnsiTheme="minorEastAsia" w:cs="宋体"/>
          <w:kern w:val="0"/>
          <w:szCs w:val="24"/>
        </w:rPr>
        <w:lastRenderedPageBreak/>
        <w:t>通过项目管理软件我们实现了扁平化的管理，可以查看到所有正在进行的任务情况，可以细致到下面的一个个子任务。这样向领导汇报的时候不至于抓瞎，和团队成员沟通也便于就事论事。</w:t>
      </w:r>
    </w:p>
    <w:p w:rsidR="0073082F" w:rsidRPr="001B4FD2" w:rsidRDefault="0073082F" w:rsidP="001B4FD2">
      <w:pPr>
        <w:widowControl/>
        <w:spacing w:before="100" w:beforeAutospacing="1" w:after="100" w:afterAutospacing="1" w:line="408" w:lineRule="atLeast"/>
        <w:jc w:val="both"/>
        <w:rPr>
          <w:rFonts w:asciiTheme="minorEastAsia" w:eastAsiaTheme="minorEastAsia" w:hAnsiTheme="minorEastAsia" w:cs="宋体" w:hint="eastAsia"/>
          <w:kern w:val="0"/>
          <w:szCs w:val="24"/>
        </w:rPr>
      </w:pPr>
      <w:r w:rsidRPr="001B4FD2">
        <w:rPr>
          <w:rFonts w:asciiTheme="minorEastAsia" w:eastAsiaTheme="minorEastAsia" w:hAnsiTheme="minorEastAsia" w:cs="宋体"/>
          <w:kern w:val="0"/>
          <w:szCs w:val="24"/>
        </w:rPr>
        <w:t>一般情况，子任务都是项目负责人和任务被指派者相互沟通协商确定的，最终干活的人有很大的自主权。</w:t>
      </w:r>
    </w:p>
    <w:p w:rsidR="0073082F" w:rsidRPr="001B4FD2" w:rsidRDefault="0073082F" w:rsidP="0073082F">
      <w:pPr>
        <w:widowControl/>
        <w:spacing w:before="100" w:beforeAutospacing="1" w:after="100" w:afterAutospacing="1" w:line="408" w:lineRule="atLeast"/>
        <w:rPr>
          <w:rFonts w:asciiTheme="minorEastAsia" w:eastAsiaTheme="minorEastAsia" w:hAnsiTheme="minorEastAsia" w:cs="宋体" w:hint="eastAsia"/>
          <w:kern w:val="0"/>
          <w:szCs w:val="24"/>
        </w:rPr>
      </w:pPr>
      <w:r w:rsidRPr="001B4FD2">
        <w:rPr>
          <w:rFonts w:asciiTheme="minorEastAsia" w:eastAsiaTheme="minorEastAsia" w:hAnsiTheme="minorEastAsia" w:cs="宋体"/>
          <w:b/>
          <w:bCs/>
          <w:kern w:val="0"/>
          <w:szCs w:val="24"/>
        </w:rPr>
        <w:t>最佳实践</w:t>
      </w:r>
    </w:p>
    <w:p w:rsidR="0073082F" w:rsidRPr="001B4FD2" w:rsidRDefault="0073082F" w:rsidP="0073082F">
      <w:pPr>
        <w:widowControl/>
        <w:spacing w:before="100" w:beforeAutospacing="1" w:after="100" w:afterAutospacing="1" w:line="408" w:lineRule="atLeast"/>
        <w:jc w:val="both"/>
        <w:rPr>
          <w:rFonts w:asciiTheme="minorEastAsia" w:eastAsiaTheme="minorEastAsia" w:hAnsiTheme="minorEastAsia" w:cs="宋体" w:hint="eastAsia"/>
          <w:kern w:val="0"/>
          <w:szCs w:val="24"/>
        </w:rPr>
      </w:pPr>
      <w:r w:rsidRPr="001B4FD2">
        <w:rPr>
          <w:rFonts w:asciiTheme="minorEastAsia" w:eastAsiaTheme="minorEastAsia" w:hAnsiTheme="minorEastAsia" w:cs="宋体"/>
          <w:kern w:val="0"/>
          <w:szCs w:val="24"/>
        </w:rPr>
        <w:t>在不影响上级任务目标的情况下，给予子任务实施人较大的自主权，比如自己定制细节的任务目标，有助于调动当事人的主观积极性，因为他在完成自己的目标。</w:t>
      </w:r>
    </w:p>
    <w:p w:rsidR="0073082F" w:rsidRPr="001B4FD2" w:rsidRDefault="0073082F" w:rsidP="0073082F">
      <w:pPr>
        <w:widowControl/>
        <w:spacing w:before="100" w:beforeAutospacing="1" w:after="100" w:afterAutospacing="1" w:line="408" w:lineRule="atLeast"/>
        <w:jc w:val="both"/>
        <w:rPr>
          <w:rFonts w:asciiTheme="minorEastAsia" w:eastAsiaTheme="minorEastAsia" w:hAnsiTheme="minorEastAsia" w:cs="宋体" w:hint="eastAsia"/>
          <w:kern w:val="0"/>
          <w:szCs w:val="24"/>
        </w:rPr>
      </w:pPr>
      <w:r w:rsidRPr="001B4FD2">
        <w:rPr>
          <w:rFonts w:asciiTheme="minorEastAsia" w:eastAsiaTheme="minorEastAsia" w:hAnsiTheme="minorEastAsia" w:cs="宋体"/>
          <w:b/>
          <w:bCs/>
          <w:kern w:val="0"/>
          <w:szCs w:val="24"/>
        </w:rPr>
        <w:t>运维都用数据说话</w:t>
      </w:r>
    </w:p>
    <w:p w:rsidR="0073082F" w:rsidRPr="001B4FD2" w:rsidRDefault="0073082F" w:rsidP="0073082F">
      <w:pPr>
        <w:widowControl/>
        <w:spacing w:before="100" w:beforeAutospacing="1" w:after="100" w:afterAutospacing="1" w:line="408" w:lineRule="atLeast"/>
        <w:jc w:val="both"/>
        <w:rPr>
          <w:rFonts w:asciiTheme="minorEastAsia" w:eastAsiaTheme="minorEastAsia" w:hAnsiTheme="minorEastAsia" w:cs="宋体" w:hint="eastAsia"/>
          <w:kern w:val="0"/>
          <w:szCs w:val="24"/>
        </w:rPr>
      </w:pPr>
      <w:r w:rsidRPr="001B4FD2">
        <w:rPr>
          <w:rFonts w:asciiTheme="minorEastAsia" w:eastAsiaTheme="minorEastAsia" w:hAnsiTheme="minorEastAsia" w:cs="宋体"/>
          <w:kern w:val="0"/>
          <w:szCs w:val="24"/>
        </w:rPr>
        <w:t>因为运维工作被分成了日常运维和项目运维，并分别有事件管理系统和项目管理系统来监管，有了很好的运维管理平台，现在基本上可以说整个运维团队的工作大体上都实现了数据化了。</w:t>
      </w:r>
    </w:p>
    <w:p w:rsidR="0073082F" w:rsidRPr="001B4FD2" w:rsidRDefault="0073082F" w:rsidP="0073082F">
      <w:pPr>
        <w:widowControl/>
        <w:spacing w:before="100" w:beforeAutospacing="1" w:after="100" w:afterAutospacing="1" w:line="408" w:lineRule="atLeast"/>
        <w:jc w:val="both"/>
        <w:rPr>
          <w:rFonts w:asciiTheme="minorEastAsia" w:eastAsiaTheme="minorEastAsia" w:hAnsiTheme="minorEastAsia" w:cs="宋体" w:hint="eastAsia"/>
          <w:kern w:val="0"/>
          <w:szCs w:val="24"/>
        </w:rPr>
      </w:pPr>
      <w:r w:rsidRPr="001B4FD2">
        <w:rPr>
          <w:rFonts w:asciiTheme="minorEastAsia" w:eastAsiaTheme="minorEastAsia" w:hAnsiTheme="minorEastAsia" w:cs="宋体"/>
          <w:kern w:val="0"/>
          <w:szCs w:val="24"/>
        </w:rPr>
        <w:t>同时作为一般运维人员来讲，这二者也是一个非常好的知识和沟通平台，工作的好与不好不是领导说了算，是自己平常在日常运维和项目运维中的表现说了算。这样作为运维管理人员来讲同样就有了管理的利器，团队的表现也是用数据说话。</w:t>
      </w:r>
    </w:p>
    <w:p w:rsidR="0073082F" w:rsidRPr="001B4FD2" w:rsidRDefault="0073082F" w:rsidP="0073082F">
      <w:pPr>
        <w:widowControl/>
        <w:spacing w:before="100" w:beforeAutospacing="1" w:after="100" w:afterAutospacing="1" w:line="408" w:lineRule="atLeast"/>
        <w:jc w:val="both"/>
        <w:rPr>
          <w:rFonts w:asciiTheme="minorEastAsia" w:eastAsiaTheme="minorEastAsia" w:hAnsiTheme="minorEastAsia" w:cs="宋体" w:hint="eastAsia"/>
          <w:kern w:val="0"/>
          <w:szCs w:val="24"/>
        </w:rPr>
      </w:pPr>
      <w:r w:rsidRPr="001B4FD2">
        <w:rPr>
          <w:rFonts w:asciiTheme="minorEastAsia" w:eastAsiaTheme="minorEastAsia" w:hAnsiTheme="minorEastAsia" w:cs="宋体"/>
          <w:b/>
          <w:bCs/>
          <w:kern w:val="0"/>
          <w:szCs w:val="24"/>
        </w:rPr>
        <w:t>写在最后的话</w:t>
      </w:r>
    </w:p>
    <w:p w:rsidR="0073082F" w:rsidRPr="001B4FD2" w:rsidRDefault="0073082F" w:rsidP="0073082F">
      <w:pPr>
        <w:widowControl/>
        <w:spacing w:before="100" w:beforeAutospacing="1" w:after="100" w:afterAutospacing="1" w:line="408" w:lineRule="atLeast"/>
        <w:jc w:val="both"/>
        <w:rPr>
          <w:rFonts w:asciiTheme="minorEastAsia" w:eastAsiaTheme="minorEastAsia" w:hAnsiTheme="minorEastAsia" w:cs="宋体" w:hint="eastAsia"/>
          <w:kern w:val="0"/>
          <w:szCs w:val="24"/>
        </w:rPr>
      </w:pPr>
      <w:r w:rsidRPr="001B4FD2">
        <w:rPr>
          <w:rFonts w:asciiTheme="minorEastAsia" w:eastAsiaTheme="minorEastAsia" w:hAnsiTheme="minorEastAsia" w:cs="宋体"/>
          <w:kern w:val="0"/>
          <w:szCs w:val="24"/>
        </w:rPr>
        <w:t>以上看法和做法都是我个人的一家之言，纯粹为了交流，每个人都有自己的管理心得，个人觉得只要符合自身企业的实际情况，运行起来圆融无碍，就是很好的方式方法了。</w:t>
      </w:r>
    </w:p>
    <w:p w:rsidR="0073082F" w:rsidRPr="001B4FD2" w:rsidRDefault="0073082F" w:rsidP="0073082F">
      <w:pPr>
        <w:widowControl/>
        <w:spacing w:before="100" w:beforeAutospacing="1" w:after="100" w:afterAutospacing="1" w:line="408" w:lineRule="atLeast"/>
        <w:jc w:val="both"/>
        <w:rPr>
          <w:rFonts w:asciiTheme="minorEastAsia" w:eastAsiaTheme="minorEastAsia" w:hAnsiTheme="minorEastAsia" w:cs="宋体" w:hint="eastAsia"/>
          <w:kern w:val="0"/>
          <w:szCs w:val="24"/>
        </w:rPr>
      </w:pPr>
      <w:r w:rsidRPr="001B4FD2">
        <w:rPr>
          <w:rFonts w:asciiTheme="minorEastAsia" w:eastAsiaTheme="minorEastAsia" w:hAnsiTheme="minorEastAsia" w:cs="宋体"/>
          <w:kern w:val="0"/>
          <w:szCs w:val="24"/>
        </w:rPr>
        <w:t>好的方式方法里总是有普世的智慧之光，希望能为大家提供一些借鉴的价值。</w:t>
      </w:r>
    </w:p>
    <w:p w:rsidR="00B10C11" w:rsidRPr="001B4FD2" w:rsidRDefault="00B10C11">
      <w:pPr>
        <w:rPr>
          <w:rFonts w:asciiTheme="minorEastAsia" w:eastAsiaTheme="minorEastAsia" w:hAnsiTheme="minorEastAsia"/>
          <w:szCs w:val="24"/>
        </w:rPr>
      </w:pPr>
    </w:p>
    <w:sectPr w:rsidR="00B10C11" w:rsidRPr="001B4FD2" w:rsidSect="00B10C1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96317" w:rsidRDefault="00596317" w:rsidP="00635CE7">
      <w:pPr>
        <w:spacing w:line="240" w:lineRule="auto"/>
      </w:pPr>
      <w:r>
        <w:separator/>
      </w:r>
    </w:p>
  </w:endnote>
  <w:endnote w:type="continuationSeparator" w:id="1">
    <w:p w:rsidR="00596317" w:rsidRDefault="00596317" w:rsidP="00635CE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微软雅黑">
    <w:panose1 w:val="020B0503020204020204"/>
    <w:charset w:val="86"/>
    <w:family w:val="swiss"/>
    <w:pitch w:val="variable"/>
    <w:sig w:usb0="80000287" w:usb1="280F3C52" w:usb2="00000016" w:usb3="00000000" w:csb0="0004001F" w:csb1="00000000"/>
  </w:font>
  <w:font w:name="华文中宋">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96317" w:rsidRDefault="00596317" w:rsidP="00635CE7">
      <w:pPr>
        <w:spacing w:line="240" w:lineRule="auto"/>
      </w:pPr>
      <w:r>
        <w:separator/>
      </w:r>
    </w:p>
  </w:footnote>
  <w:footnote w:type="continuationSeparator" w:id="1">
    <w:p w:rsidR="00596317" w:rsidRDefault="00596317" w:rsidP="00635CE7">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2927D3"/>
    <w:multiLevelType w:val="multilevel"/>
    <w:tmpl w:val="2C24C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F29681A"/>
    <w:multiLevelType w:val="multilevel"/>
    <w:tmpl w:val="D5B4F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E4D42A2"/>
    <w:multiLevelType w:val="multilevel"/>
    <w:tmpl w:val="736C7CFC"/>
    <w:lvl w:ilvl="0">
      <w:start w:val="1"/>
      <w:numFmt w:val="chineseCountingThousand"/>
      <w:pStyle w:val="1"/>
      <w:lvlText w:val="%1."/>
      <w:lvlJc w:val="left"/>
      <w:pPr>
        <w:ind w:left="425" w:hanging="425"/>
      </w:pPr>
      <w:rPr>
        <w:rFonts w:ascii="微软雅黑" w:eastAsia="微软雅黑" w:hAnsi="微软雅黑" w:hint="eastAsia"/>
        <w:b/>
        <w:bCs/>
        <w:i w:val="0"/>
        <w:iCs w:val="0"/>
        <w:sz w:val="32"/>
        <w:szCs w:val="32"/>
      </w:rPr>
    </w:lvl>
    <w:lvl w:ilvl="1">
      <w:start w:val="1"/>
      <w:numFmt w:val="decimal"/>
      <w:pStyle w:val="2"/>
      <w:isLgl/>
      <w:lvlText w:val="%1.%2."/>
      <w:lvlJc w:val="left"/>
      <w:pPr>
        <w:ind w:left="567" w:hanging="567"/>
      </w:pPr>
      <w:rPr>
        <w:rFonts w:ascii="华文中宋" w:eastAsia="华文中宋" w:hAnsi="华文中宋" w:hint="eastAsia"/>
        <w:b/>
        <w:bCs/>
        <w:i w:val="0"/>
        <w:iCs w:val="0"/>
        <w:sz w:val="28"/>
        <w:szCs w:val="28"/>
      </w:rPr>
    </w:lvl>
    <w:lvl w:ilvl="2">
      <w:start w:val="1"/>
      <w:numFmt w:val="decimal"/>
      <w:pStyle w:val="3"/>
      <w:isLgl/>
      <w:lvlText w:val="%1.%2.%3."/>
      <w:lvlJc w:val="left"/>
      <w:pPr>
        <w:ind w:left="709" w:hanging="709"/>
      </w:pPr>
      <w:rPr>
        <w:rFonts w:ascii="华文中宋" w:eastAsia="华文中宋" w:hAnsi="华文中宋" w:hint="eastAsia"/>
        <w:b w:val="0"/>
        <w:bCs w:val="0"/>
        <w:i w:val="0"/>
        <w:iCs w:val="0"/>
        <w:sz w:val="24"/>
        <w:szCs w:val="24"/>
      </w:rPr>
    </w:lvl>
    <w:lvl w:ilvl="3">
      <w:start w:val="1"/>
      <w:numFmt w:val="decimal"/>
      <w:pStyle w:val="4"/>
      <w:isLgl/>
      <w:lvlText w:val="%1.%2.%3.%4."/>
      <w:lvlJc w:val="left"/>
      <w:pPr>
        <w:ind w:left="851" w:hanging="851"/>
      </w:pPr>
      <w:rPr>
        <w:rFonts w:ascii="华文中宋" w:eastAsia="华文中宋" w:hAnsi="华文中宋" w:hint="eastAsia"/>
        <w:b w:val="0"/>
        <w:bCs w:val="0"/>
        <w:i w:val="0"/>
        <w:iCs w:val="0"/>
        <w:sz w:val="24"/>
        <w:szCs w:val="24"/>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num w:numId="1">
    <w:abstractNumId w:val="2"/>
  </w:num>
  <w:num w:numId="2">
    <w:abstractNumId w:val="2"/>
  </w:num>
  <w:num w:numId="3">
    <w:abstractNumId w:val="2"/>
  </w:num>
  <w:num w:numId="4">
    <w:abstractNumId w:val="2"/>
  </w:num>
  <w:num w:numId="5">
    <w:abstractNumId w:val="1"/>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717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3082F"/>
    <w:rsid w:val="001B4FD2"/>
    <w:rsid w:val="003775E5"/>
    <w:rsid w:val="004359CD"/>
    <w:rsid w:val="00596317"/>
    <w:rsid w:val="00635CE7"/>
    <w:rsid w:val="0073082F"/>
    <w:rsid w:val="008043E7"/>
    <w:rsid w:val="0089723E"/>
    <w:rsid w:val="0095400C"/>
    <w:rsid w:val="00B10C1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723E"/>
    <w:pPr>
      <w:widowControl w:val="0"/>
      <w:spacing w:line="360" w:lineRule="auto"/>
    </w:pPr>
    <w:rPr>
      <w:rFonts w:eastAsia="华文中宋"/>
      <w:sz w:val="24"/>
    </w:rPr>
  </w:style>
  <w:style w:type="paragraph" w:styleId="1">
    <w:name w:val="heading 1"/>
    <w:aliases w:val="H1,H11,H12,H111,H13,H112,Heading 0,PIM 1,h1,Section Head,1st level,l1,1,H14,H15,H16,H17,Head1,Heading apps,Level 1 Topic Heading,Level 1 Head,LN,章节,heading 1,Arial 14 Fett,Arial 14 Fett1,Arial 14 Fett2,Header1,Head 1,Head 11,Head 12,Head 111,l0,标书1"/>
    <w:basedOn w:val="a"/>
    <w:next w:val="a"/>
    <w:link w:val="1Char"/>
    <w:uiPriority w:val="9"/>
    <w:qFormat/>
    <w:rsid w:val="0089723E"/>
    <w:pPr>
      <w:keepNext/>
      <w:keepLines/>
      <w:numPr>
        <w:numId w:val="4"/>
      </w:numPr>
      <w:spacing w:before="340" w:after="330"/>
      <w:outlineLvl w:val="0"/>
    </w:pPr>
    <w:rPr>
      <w:b/>
      <w:bCs/>
      <w:kern w:val="44"/>
      <w:sz w:val="32"/>
      <w:szCs w:val="44"/>
    </w:rPr>
  </w:style>
  <w:style w:type="paragraph" w:styleId="2">
    <w:name w:val="heading 2"/>
    <w:aliases w:val="标题2,Heading 2 Hidden,Heading 2 CCBS,heading 2,H2,sect 1.2,H21,sect 1.21,H22,sect 1.22,H211,sect 1.211,H23,sect 1.23,H212,sect 1.212,PIM2,Titre3,HD2,2nd level,h2,2,Header 2,l2,Titre2,Head 2,DO NOT USE_h2,chn,Chapter Number/Appendix Letter,第一章 标题 2,A"/>
    <w:basedOn w:val="a"/>
    <w:next w:val="a"/>
    <w:link w:val="2Char"/>
    <w:uiPriority w:val="9"/>
    <w:unhideWhenUsed/>
    <w:qFormat/>
    <w:rsid w:val="0089723E"/>
    <w:pPr>
      <w:keepNext/>
      <w:keepLines/>
      <w:numPr>
        <w:ilvl w:val="1"/>
        <w:numId w:val="4"/>
      </w:numPr>
      <w:spacing w:before="260" w:after="260"/>
      <w:outlineLvl w:val="1"/>
    </w:pPr>
    <w:rPr>
      <w:rFonts w:asciiTheme="majorHAnsi" w:hAnsiTheme="majorHAnsi" w:cstheme="majorBidi"/>
      <w:b/>
      <w:bCs/>
      <w:sz w:val="28"/>
      <w:szCs w:val="32"/>
    </w:rPr>
  </w:style>
  <w:style w:type="paragraph" w:styleId="3">
    <w:name w:val="heading 3"/>
    <w:aliases w:val="Heading 3 - old,H3,Level 3 Head,Heading,h3,3rd level,level_3,PIM 3,sect1.2.3,sect1.2.31,sect1.2.32,sect1.2.311,sect1.2.33,sect1.2.312,Bold Head,bh,3,prop3,3heading,heading 3,Heading 31,1.1.1 Heading 3,Heading 2.3,1.2.3.,Titles,(Alt+3),(Alt+3)1,Map"/>
    <w:basedOn w:val="a"/>
    <w:next w:val="a"/>
    <w:link w:val="3Char"/>
    <w:uiPriority w:val="9"/>
    <w:unhideWhenUsed/>
    <w:qFormat/>
    <w:rsid w:val="0089723E"/>
    <w:pPr>
      <w:keepNext/>
      <w:keepLines/>
      <w:numPr>
        <w:ilvl w:val="2"/>
        <w:numId w:val="4"/>
      </w:numPr>
      <w:spacing w:before="260" w:after="260" w:line="416" w:lineRule="auto"/>
      <w:outlineLvl w:val="2"/>
    </w:pPr>
    <w:rPr>
      <w:bCs/>
      <w:szCs w:val="32"/>
    </w:rPr>
  </w:style>
  <w:style w:type="paragraph" w:styleId="4">
    <w:name w:val="heading 4"/>
    <w:aliases w:val="sect 1.2.3.4,Ref Heading 1,rh1,sect 1.2.3.41,Ref Heading 11,rh11,sect 1.2.3.42,Ref Heading 12,rh12,sect 1.2.3.411,Ref Heading 111,rh111,sect 1.2.3.43,Ref Heading 13,rh13,sect 1.2.3.412,Ref Heading 112,rh112,PIM 4,h4,4,4heading,H4,Heading 4.,l3"/>
    <w:basedOn w:val="a"/>
    <w:next w:val="a"/>
    <w:link w:val="4Char"/>
    <w:uiPriority w:val="9"/>
    <w:unhideWhenUsed/>
    <w:qFormat/>
    <w:rsid w:val="0089723E"/>
    <w:pPr>
      <w:keepNext/>
      <w:keepLines/>
      <w:numPr>
        <w:ilvl w:val="3"/>
        <w:numId w:val="4"/>
      </w:numPr>
      <w:spacing w:before="280" w:after="290" w:line="376" w:lineRule="auto"/>
      <w:outlineLvl w:val="3"/>
    </w:pPr>
    <w:rPr>
      <w:rFonts w:asciiTheme="majorHAnsi" w:hAnsiTheme="majorHAnsi" w:cstheme="majorBidi"/>
      <w:bCs/>
      <w:szCs w:val="28"/>
    </w:rPr>
  </w:style>
  <w:style w:type="paragraph" w:styleId="5">
    <w:name w:val="heading 5"/>
    <w:aliases w:val="h5,标题 3 Char + 小四,H5,PIM 5,Block Label,1.1.1,dash,ds,dd,口,heading 5,h51,heading 51,h52,heading 52,h53,heading 53,Second Subheading,第四层条,Level 3 - i,CSS节内3级标记,5,l4,标 5,标题 5-段落,Roman list,正文五级标题,口1,口2,l5+toc5,Numbered Sub-list,一,dash1,ds1,dd1,dash2,l"/>
    <w:basedOn w:val="a"/>
    <w:next w:val="a"/>
    <w:link w:val="5Char"/>
    <w:qFormat/>
    <w:rsid w:val="0089723E"/>
    <w:pPr>
      <w:keepNext/>
      <w:keepLines/>
      <w:tabs>
        <w:tab w:val="num" w:pos="1008"/>
      </w:tabs>
      <w:spacing w:before="280" w:after="290" w:line="376" w:lineRule="auto"/>
      <w:ind w:left="1008" w:hanging="1008"/>
      <w:jc w:val="both"/>
      <w:outlineLvl w:val="4"/>
    </w:pPr>
    <w:rPr>
      <w:rFonts w:ascii="Times New Roman" w:eastAsia="宋体" w:hAnsi="Times New Roman" w:cs="Times New Roman"/>
      <w:b/>
      <w:bCs/>
      <w:sz w:val="28"/>
      <w:szCs w:val="28"/>
    </w:rPr>
  </w:style>
  <w:style w:type="paragraph" w:styleId="6">
    <w:name w:val="heading 6"/>
    <w:aliases w:val="H6,PIM 6,Bullet (Single Lines),L6,BOD 4,h6,h61,heading 61,Third Subheading,Legal Level 1.,第五层条,CSS节内4级标记,Bullet list,正文六级标题,Figure label,l6,hsm,cnp,Caption number (page-wide),list 6,heading 6,Heading6,Figure label1,h62,l61,hsm1,cnp1,list 61,h611,sd"/>
    <w:basedOn w:val="a"/>
    <w:next w:val="a"/>
    <w:link w:val="6Char"/>
    <w:qFormat/>
    <w:rsid w:val="0089723E"/>
    <w:pPr>
      <w:keepNext/>
      <w:keepLines/>
      <w:tabs>
        <w:tab w:val="num" w:pos="1152"/>
      </w:tabs>
      <w:spacing w:before="240" w:after="64" w:line="320" w:lineRule="auto"/>
      <w:ind w:left="1152" w:hanging="1152"/>
      <w:jc w:val="both"/>
      <w:outlineLvl w:val="5"/>
    </w:pPr>
    <w:rPr>
      <w:rFonts w:ascii="Arial" w:eastAsia="黑体" w:hAnsi="Arial" w:cs="Times New Roman"/>
      <w:b/>
      <w:bCs/>
      <w:szCs w:val="24"/>
    </w:rPr>
  </w:style>
  <w:style w:type="paragraph" w:styleId="7">
    <w:name w:val="heading 7"/>
    <w:aliases w:val="PIM 7,正文七级标题,不用,h7,st,SDL title,h71,st1,SDL title1,h72,st2,SDL title2,h73,st3,SDL title3,h74,st4,SDL title4,h75,st5,SDL title5,letter list,（1）,Legal Level 1.1.,H7,1.标题 6,H TIMES1,Heading7_Titre7,L7,cnc,Caption number (column-wide),ITT t7,◎"/>
    <w:basedOn w:val="a"/>
    <w:next w:val="a"/>
    <w:link w:val="7Char"/>
    <w:qFormat/>
    <w:rsid w:val="0089723E"/>
    <w:pPr>
      <w:keepNext/>
      <w:keepLines/>
      <w:tabs>
        <w:tab w:val="num" w:pos="1296"/>
      </w:tabs>
      <w:spacing w:before="240" w:after="64" w:line="320" w:lineRule="auto"/>
      <w:ind w:left="1296" w:hanging="1296"/>
      <w:jc w:val="both"/>
      <w:outlineLvl w:val="6"/>
    </w:pPr>
    <w:rPr>
      <w:rFonts w:ascii="Times New Roman" w:eastAsia="宋体" w:hAnsi="Times New Roman" w:cs="Times New Roman"/>
      <w:b/>
      <w:bCs/>
      <w:szCs w:val="24"/>
    </w:rPr>
  </w:style>
  <w:style w:type="paragraph" w:styleId="8">
    <w:name w:val="heading 8"/>
    <w:aliases w:val="正文八级标题,不用8,tt,tt1,Figure,heading 8,tt2,tt11,Figure1,heading 81,tt3,tt12,Figure2,heading 82,tt4,tt13,Figure3,heading 83,tt5,tt14,Figure4,heading 84,tt6,tt15,Figure5,heading 85,Legal Level 1.1.1.,注意框体,H8,Heading8_Titre8,h8,ctp,Caption text (page-wide"/>
    <w:basedOn w:val="a"/>
    <w:next w:val="a"/>
    <w:link w:val="8Char"/>
    <w:qFormat/>
    <w:rsid w:val="0089723E"/>
    <w:pPr>
      <w:keepNext/>
      <w:keepLines/>
      <w:tabs>
        <w:tab w:val="num" w:pos="1440"/>
      </w:tabs>
      <w:spacing w:before="240" w:after="64" w:line="320" w:lineRule="auto"/>
      <w:ind w:left="1440" w:hanging="1440"/>
      <w:jc w:val="both"/>
      <w:outlineLvl w:val="7"/>
    </w:pPr>
    <w:rPr>
      <w:rFonts w:ascii="Arial" w:eastAsia="黑体" w:hAnsi="Arial" w:cs="Times New Roman"/>
      <w:szCs w:val="24"/>
    </w:rPr>
  </w:style>
  <w:style w:type="paragraph" w:styleId="9">
    <w:name w:val="heading 9"/>
    <w:aliases w:val="PIM 9,正文九级标题,三级标题,不用9,ft,ft1,table,heading 9,t,table left,tl,HF,figures,9,ft2,ft11,table1,heading 91,t1,table left1,tl1,HF1,figures1,91,ft3,ft12,table2,heading 92,t2,table left2,tl2,HF2,figures2,92,ft4,ft13,table3,heading 93,t3,table left3,tl3,HF3"/>
    <w:basedOn w:val="a"/>
    <w:next w:val="a"/>
    <w:link w:val="9Char"/>
    <w:qFormat/>
    <w:rsid w:val="0089723E"/>
    <w:pPr>
      <w:keepNext/>
      <w:keepLines/>
      <w:tabs>
        <w:tab w:val="num" w:pos="1584"/>
      </w:tabs>
      <w:spacing w:before="240" w:after="64" w:line="320" w:lineRule="auto"/>
      <w:ind w:left="1584" w:hanging="1584"/>
      <w:jc w:val="both"/>
      <w:outlineLvl w:val="8"/>
    </w:pPr>
    <w:rPr>
      <w:rFonts w:ascii="Arial" w:eastAsia="黑体" w:hAnsi="Arial" w:cs="Times New Roman"/>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aliases w:val="H1 Char,H11 Char,H12 Char,H111 Char,H13 Char,H112 Char,Heading 0 Char,PIM 1 Char,h1 Char,Section Head Char,1st level Char,l1 Char,1 Char,H14 Char,H15 Char,H16 Char,H17 Char,Head1 Char,Heading apps Char,Level 1 Topic Heading Char,LN Char"/>
    <w:basedOn w:val="a0"/>
    <w:link w:val="1"/>
    <w:uiPriority w:val="9"/>
    <w:rsid w:val="0089723E"/>
    <w:rPr>
      <w:rFonts w:eastAsia="华文中宋"/>
      <w:b/>
      <w:bCs/>
      <w:kern w:val="44"/>
      <w:sz w:val="32"/>
      <w:szCs w:val="44"/>
    </w:rPr>
  </w:style>
  <w:style w:type="character" w:customStyle="1" w:styleId="2Char">
    <w:name w:val="标题 2 Char"/>
    <w:aliases w:val="标题2 Char,Heading 2 Hidden Char,Heading 2 CCBS Char,heading 2 Char,H2 Char,sect 1.2 Char,H21 Char,sect 1.21 Char,H22 Char,sect 1.22 Char,H211 Char,sect 1.211 Char,H23 Char,sect 1.23 Char,H212 Char,sect 1.212 Char,PIM2 Char,Titre3 Char,HD2 Char"/>
    <w:basedOn w:val="a0"/>
    <w:link w:val="2"/>
    <w:uiPriority w:val="9"/>
    <w:rsid w:val="0089723E"/>
    <w:rPr>
      <w:rFonts w:asciiTheme="majorHAnsi" w:eastAsia="华文中宋" w:hAnsiTheme="majorHAnsi" w:cstheme="majorBidi"/>
      <w:b/>
      <w:bCs/>
      <w:sz w:val="28"/>
      <w:szCs w:val="32"/>
    </w:rPr>
  </w:style>
  <w:style w:type="character" w:customStyle="1" w:styleId="3Char">
    <w:name w:val="标题 3 Char"/>
    <w:aliases w:val="Heading 3 - old Char,H3 Char,Level 3 Head Char,Heading Char,h3 Char,3rd level Char,level_3 Char,PIM 3 Char,sect1.2.3 Char,sect1.2.31 Char,sect1.2.32 Char,sect1.2.311 Char,sect1.2.33 Char,sect1.2.312 Char,Bold Head Char,bh Char,3 Char,Map Char"/>
    <w:basedOn w:val="a0"/>
    <w:link w:val="3"/>
    <w:uiPriority w:val="9"/>
    <w:rsid w:val="0089723E"/>
    <w:rPr>
      <w:rFonts w:eastAsia="华文中宋"/>
      <w:bCs/>
      <w:sz w:val="24"/>
      <w:szCs w:val="32"/>
    </w:rPr>
  </w:style>
  <w:style w:type="character" w:customStyle="1" w:styleId="4Char">
    <w:name w:val="标题 4 Char"/>
    <w:aliases w:val="sect 1.2.3.4 Char,Ref Heading 1 Char,rh1 Char,sect 1.2.3.41 Char,Ref Heading 11 Char,rh11 Char,sect 1.2.3.42 Char,Ref Heading 12 Char,rh12 Char,sect 1.2.3.411 Char,Ref Heading 111 Char,rh111 Char,sect 1.2.3.43 Char,Ref Heading 13 Char,h4 Char"/>
    <w:basedOn w:val="a0"/>
    <w:link w:val="4"/>
    <w:uiPriority w:val="9"/>
    <w:rsid w:val="0089723E"/>
    <w:rPr>
      <w:rFonts w:asciiTheme="majorHAnsi" w:eastAsia="华文中宋" w:hAnsiTheme="majorHAnsi" w:cstheme="majorBidi"/>
      <w:bCs/>
      <w:sz w:val="24"/>
      <w:szCs w:val="28"/>
    </w:rPr>
  </w:style>
  <w:style w:type="character" w:customStyle="1" w:styleId="5Char">
    <w:name w:val="标题 5 Char"/>
    <w:aliases w:val="h5 Char,标题 3 Char + 小四 Char,H5 Char,PIM 5 Char,Block Label Char,1.1.1 Char,dash Char,ds Char,dd Char,口 Char,heading 5 Char,h51 Char,heading 51 Char,h52 Char,heading 52 Char,h53 Char,heading 53 Char,Second Subheading Char,第四层条 Char,5 Char"/>
    <w:basedOn w:val="a0"/>
    <w:link w:val="5"/>
    <w:rsid w:val="0089723E"/>
    <w:rPr>
      <w:rFonts w:ascii="Times New Roman" w:eastAsia="宋体" w:hAnsi="Times New Roman" w:cs="Times New Roman"/>
      <w:b/>
      <w:bCs/>
      <w:sz w:val="28"/>
      <w:szCs w:val="28"/>
    </w:rPr>
  </w:style>
  <w:style w:type="character" w:customStyle="1" w:styleId="6Char">
    <w:name w:val="标题 6 Char"/>
    <w:aliases w:val="H6 Char,PIM 6 Char,Bullet (Single Lines) Char,L6 Char,BOD 4 Char,h6 Char,h61 Char,heading 61 Char,Third Subheading Char,Legal Level 1. Char,第五层条 Char,CSS节内4级标记 Char,Bullet list Char,正文六级标题 Char,Figure label Char,l6 Char,hsm Char,cnp Char"/>
    <w:basedOn w:val="a0"/>
    <w:link w:val="6"/>
    <w:rsid w:val="0089723E"/>
    <w:rPr>
      <w:rFonts w:ascii="Arial" w:eastAsia="黑体" w:hAnsi="Arial" w:cs="Times New Roman"/>
      <w:b/>
      <w:bCs/>
      <w:sz w:val="24"/>
      <w:szCs w:val="24"/>
    </w:rPr>
  </w:style>
  <w:style w:type="character" w:customStyle="1" w:styleId="7Char">
    <w:name w:val="标题 7 Char"/>
    <w:aliases w:val="PIM 7 Char,正文七级标题 Char,不用 Char,h7 Char,st Char,SDL title Char,h71 Char,st1 Char,SDL title1 Char,h72 Char,st2 Char,SDL title2 Char,h73 Char,st3 Char,SDL title3 Char,h74 Char,st4 Char,SDL title4 Char,h75 Char,st5 Char,SDL title5 Char,（1） Char"/>
    <w:basedOn w:val="a0"/>
    <w:link w:val="7"/>
    <w:rsid w:val="0089723E"/>
    <w:rPr>
      <w:rFonts w:ascii="Times New Roman" w:eastAsia="宋体" w:hAnsi="Times New Roman" w:cs="Times New Roman"/>
      <w:b/>
      <w:bCs/>
      <w:sz w:val="24"/>
      <w:szCs w:val="24"/>
    </w:rPr>
  </w:style>
  <w:style w:type="character" w:customStyle="1" w:styleId="8Char">
    <w:name w:val="标题 8 Char"/>
    <w:aliases w:val="正文八级标题 Char,不用8 Char,tt Char,tt1 Char,Figure Char,heading 8 Char,tt2 Char,tt11 Char,Figure1 Char,heading 81 Char,tt3 Char,tt12 Char,Figure2 Char,heading 82 Char,tt4 Char,tt13 Char,Figure3 Char,heading 83 Char,tt5 Char,tt14 Char,Figure4 Char"/>
    <w:basedOn w:val="a0"/>
    <w:link w:val="8"/>
    <w:rsid w:val="0089723E"/>
    <w:rPr>
      <w:rFonts w:ascii="Arial" w:eastAsia="黑体" w:hAnsi="Arial" w:cs="Times New Roman"/>
      <w:sz w:val="24"/>
      <w:szCs w:val="24"/>
    </w:rPr>
  </w:style>
  <w:style w:type="character" w:customStyle="1" w:styleId="9Char">
    <w:name w:val="标题 9 Char"/>
    <w:aliases w:val="PIM 9 Char,正文九级标题 Char,三级标题 Char,不用9 Char,ft Char,ft1 Char,table Char,heading 9 Char,t Char,table left Char,tl Char,HF Char,figures Char,9 Char,ft2 Char,ft11 Char,table1 Char,heading 91 Char,t1 Char,table left1 Char,tl1 Char,HF1 Char,91 Char"/>
    <w:basedOn w:val="a0"/>
    <w:link w:val="9"/>
    <w:rsid w:val="0089723E"/>
    <w:rPr>
      <w:rFonts w:ascii="Arial" w:eastAsia="黑体" w:hAnsi="Arial" w:cs="Times New Roman"/>
      <w:szCs w:val="21"/>
    </w:rPr>
  </w:style>
  <w:style w:type="character" w:styleId="a3">
    <w:name w:val="Strong"/>
    <w:basedOn w:val="a0"/>
    <w:uiPriority w:val="22"/>
    <w:qFormat/>
    <w:rsid w:val="0089723E"/>
    <w:rPr>
      <w:b/>
      <w:bCs/>
    </w:rPr>
  </w:style>
  <w:style w:type="paragraph" w:styleId="a4">
    <w:name w:val="List Paragraph"/>
    <w:basedOn w:val="a"/>
    <w:link w:val="Char"/>
    <w:uiPriority w:val="34"/>
    <w:qFormat/>
    <w:rsid w:val="0089723E"/>
    <w:pPr>
      <w:ind w:firstLineChars="200" w:firstLine="420"/>
    </w:pPr>
  </w:style>
  <w:style w:type="character" w:customStyle="1" w:styleId="Char">
    <w:name w:val="列出段落 Char"/>
    <w:basedOn w:val="a0"/>
    <w:link w:val="a4"/>
    <w:uiPriority w:val="34"/>
    <w:rsid w:val="0089723E"/>
    <w:rPr>
      <w:rFonts w:eastAsia="华文中宋"/>
      <w:sz w:val="24"/>
    </w:rPr>
  </w:style>
  <w:style w:type="paragraph" w:styleId="TOC">
    <w:name w:val="TOC Heading"/>
    <w:basedOn w:val="1"/>
    <w:next w:val="a"/>
    <w:uiPriority w:val="39"/>
    <w:unhideWhenUsed/>
    <w:qFormat/>
    <w:rsid w:val="0089723E"/>
    <w:pPr>
      <w:widowControl/>
      <w:numPr>
        <w:numId w:val="0"/>
      </w:numPr>
      <w:spacing w:before="480" w:after="0" w:line="276" w:lineRule="auto"/>
      <w:outlineLvl w:val="9"/>
    </w:pPr>
    <w:rPr>
      <w:rFonts w:asciiTheme="majorHAnsi" w:eastAsiaTheme="majorEastAsia" w:hAnsiTheme="majorHAnsi" w:cstheme="majorBidi"/>
      <w:color w:val="365F91" w:themeColor="accent1" w:themeShade="BF"/>
      <w:kern w:val="0"/>
      <w:sz w:val="28"/>
      <w:szCs w:val="28"/>
    </w:rPr>
  </w:style>
  <w:style w:type="character" w:styleId="a5">
    <w:name w:val="Hyperlink"/>
    <w:basedOn w:val="a0"/>
    <w:uiPriority w:val="99"/>
    <w:semiHidden/>
    <w:unhideWhenUsed/>
    <w:rsid w:val="0073082F"/>
    <w:rPr>
      <w:strike w:val="0"/>
      <w:dstrike w:val="0"/>
      <w:color w:val="333333"/>
      <w:u w:val="none"/>
      <w:effect w:val="none"/>
    </w:rPr>
  </w:style>
  <w:style w:type="paragraph" w:styleId="a6">
    <w:name w:val="header"/>
    <w:basedOn w:val="a"/>
    <w:link w:val="Char0"/>
    <w:uiPriority w:val="99"/>
    <w:semiHidden/>
    <w:unhideWhenUsed/>
    <w:rsid w:val="00635CE7"/>
    <w:pPr>
      <w:pBdr>
        <w:bottom w:val="single" w:sz="6" w:space="1" w:color="auto"/>
      </w:pBdr>
      <w:tabs>
        <w:tab w:val="center" w:pos="4153"/>
        <w:tab w:val="right" w:pos="8306"/>
      </w:tabs>
      <w:snapToGrid w:val="0"/>
      <w:spacing w:line="240" w:lineRule="auto"/>
      <w:jc w:val="center"/>
    </w:pPr>
    <w:rPr>
      <w:sz w:val="18"/>
      <w:szCs w:val="18"/>
    </w:rPr>
  </w:style>
  <w:style w:type="character" w:customStyle="1" w:styleId="Char0">
    <w:name w:val="页眉 Char"/>
    <w:basedOn w:val="a0"/>
    <w:link w:val="a6"/>
    <w:uiPriority w:val="99"/>
    <w:semiHidden/>
    <w:rsid w:val="00635CE7"/>
    <w:rPr>
      <w:rFonts w:eastAsia="华文中宋"/>
      <w:sz w:val="18"/>
      <w:szCs w:val="18"/>
    </w:rPr>
  </w:style>
  <w:style w:type="paragraph" w:styleId="a7">
    <w:name w:val="footer"/>
    <w:basedOn w:val="a"/>
    <w:link w:val="Char1"/>
    <w:uiPriority w:val="99"/>
    <w:semiHidden/>
    <w:unhideWhenUsed/>
    <w:rsid w:val="00635CE7"/>
    <w:pPr>
      <w:tabs>
        <w:tab w:val="center" w:pos="4153"/>
        <w:tab w:val="right" w:pos="8306"/>
      </w:tabs>
      <w:snapToGrid w:val="0"/>
      <w:spacing w:line="240" w:lineRule="auto"/>
    </w:pPr>
    <w:rPr>
      <w:sz w:val="18"/>
      <w:szCs w:val="18"/>
    </w:rPr>
  </w:style>
  <w:style w:type="character" w:customStyle="1" w:styleId="Char1">
    <w:name w:val="页脚 Char"/>
    <w:basedOn w:val="a0"/>
    <w:link w:val="a7"/>
    <w:uiPriority w:val="99"/>
    <w:semiHidden/>
    <w:rsid w:val="00635CE7"/>
    <w:rPr>
      <w:rFonts w:eastAsia="华文中宋"/>
      <w:sz w:val="18"/>
      <w:szCs w:val="18"/>
    </w:rPr>
  </w:style>
  <w:style w:type="paragraph" w:styleId="a8">
    <w:name w:val="Balloon Text"/>
    <w:basedOn w:val="a"/>
    <w:link w:val="Char2"/>
    <w:uiPriority w:val="99"/>
    <w:semiHidden/>
    <w:unhideWhenUsed/>
    <w:rsid w:val="001B4FD2"/>
    <w:pPr>
      <w:spacing w:line="240" w:lineRule="auto"/>
    </w:pPr>
    <w:rPr>
      <w:sz w:val="18"/>
      <w:szCs w:val="18"/>
    </w:rPr>
  </w:style>
  <w:style w:type="character" w:customStyle="1" w:styleId="Char2">
    <w:name w:val="批注框文本 Char"/>
    <w:basedOn w:val="a0"/>
    <w:link w:val="a8"/>
    <w:uiPriority w:val="99"/>
    <w:semiHidden/>
    <w:rsid w:val="001B4FD2"/>
    <w:rPr>
      <w:rFonts w:eastAsia="华文中宋"/>
      <w:sz w:val="18"/>
      <w:szCs w:val="18"/>
    </w:rPr>
  </w:style>
</w:styles>
</file>

<file path=word/webSettings.xml><?xml version="1.0" encoding="utf-8"?>
<w:webSettings xmlns:r="http://schemas.openxmlformats.org/officeDocument/2006/relationships" xmlns:w="http://schemas.openxmlformats.org/wordprocessingml/2006/main">
  <w:divs>
    <w:div w:id="933319501">
      <w:bodyDiv w:val="1"/>
      <w:marLeft w:val="0"/>
      <w:marRight w:val="0"/>
      <w:marTop w:val="0"/>
      <w:marBottom w:val="0"/>
      <w:divBdr>
        <w:top w:val="none" w:sz="0" w:space="0" w:color="auto"/>
        <w:left w:val="none" w:sz="0" w:space="0" w:color="auto"/>
        <w:bottom w:val="none" w:sz="0" w:space="0" w:color="auto"/>
        <w:right w:val="none" w:sz="0" w:space="0" w:color="auto"/>
      </w:divBdr>
      <w:divsChild>
        <w:div w:id="690957850">
          <w:marLeft w:val="0"/>
          <w:marRight w:val="0"/>
          <w:marTop w:val="340"/>
          <w:marBottom w:val="340"/>
          <w:divBdr>
            <w:top w:val="none" w:sz="0" w:space="0" w:color="auto"/>
            <w:left w:val="none" w:sz="0" w:space="0" w:color="auto"/>
            <w:bottom w:val="none" w:sz="0" w:space="0" w:color="auto"/>
            <w:right w:val="none" w:sz="0" w:space="0" w:color="auto"/>
          </w:divBdr>
          <w:divsChild>
            <w:div w:id="1366518943">
              <w:marLeft w:val="0"/>
              <w:marRight w:val="0"/>
              <w:marTop w:val="0"/>
              <w:marBottom w:val="0"/>
              <w:divBdr>
                <w:top w:val="none" w:sz="0" w:space="0" w:color="auto"/>
                <w:left w:val="none" w:sz="0" w:space="0" w:color="auto"/>
                <w:bottom w:val="none" w:sz="0" w:space="0" w:color="auto"/>
                <w:right w:val="none" w:sz="0" w:space="0" w:color="auto"/>
              </w:divBdr>
              <w:divsChild>
                <w:div w:id="1301228148">
                  <w:marLeft w:val="0"/>
                  <w:marRight w:val="0"/>
                  <w:marTop w:val="0"/>
                  <w:marBottom w:val="0"/>
                  <w:divBdr>
                    <w:top w:val="none" w:sz="0" w:space="0" w:color="auto"/>
                    <w:left w:val="none" w:sz="0" w:space="0" w:color="auto"/>
                    <w:bottom w:val="none" w:sz="0" w:space="0" w:color="auto"/>
                    <w:right w:val="none" w:sz="0" w:space="0" w:color="auto"/>
                  </w:divBdr>
                  <w:divsChild>
                    <w:div w:id="1451778558">
                      <w:marLeft w:val="0"/>
                      <w:marRight w:val="0"/>
                      <w:marTop w:val="0"/>
                      <w:marBottom w:val="0"/>
                      <w:divBdr>
                        <w:top w:val="none" w:sz="0" w:space="0" w:color="auto"/>
                        <w:left w:val="none" w:sz="0" w:space="0" w:color="auto"/>
                        <w:bottom w:val="none" w:sz="0" w:space="0" w:color="auto"/>
                        <w:right w:val="none" w:sz="0" w:space="0" w:color="auto"/>
                      </w:divBdr>
                      <w:divsChild>
                        <w:div w:id="827987171">
                          <w:marLeft w:val="0"/>
                          <w:marRight w:val="0"/>
                          <w:marTop w:val="0"/>
                          <w:marBottom w:val="0"/>
                          <w:divBdr>
                            <w:top w:val="single" w:sz="6" w:space="14" w:color="CCCCCC"/>
                            <w:left w:val="single" w:sz="6" w:space="10" w:color="CCCCCC"/>
                            <w:bottom w:val="single" w:sz="6" w:space="0" w:color="CCCCCC"/>
                            <w:right w:val="single" w:sz="6" w:space="10" w:color="CCCCCC"/>
                          </w:divBdr>
                        </w:div>
                      </w:divsChild>
                    </w:div>
                    <w:div w:id="32387667">
                      <w:marLeft w:val="0"/>
                      <w:marRight w:val="0"/>
                      <w:marTop w:val="0"/>
                      <w:marBottom w:val="0"/>
                      <w:divBdr>
                        <w:top w:val="none" w:sz="0" w:space="0" w:color="auto"/>
                        <w:left w:val="none" w:sz="0" w:space="0" w:color="auto"/>
                        <w:bottom w:val="none" w:sz="0" w:space="0" w:color="auto"/>
                        <w:right w:val="none" w:sz="0" w:space="0" w:color="auto"/>
                      </w:divBdr>
                    </w:div>
                    <w:div w:id="1135290997">
                      <w:marLeft w:val="0"/>
                      <w:marRight w:val="0"/>
                      <w:marTop w:val="0"/>
                      <w:marBottom w:val="0"/>
                      <w:divBdr>
                        <w:top w:val="none" w:sz="0" w:space="0" w:color="auto"/>
                        <w:left w:val="none" w:sz="0" w:space="0" w:color="auto"/>
                        <w:bottom w:val="none" w:sz="0" w:space="0" w:color="auto"/>
                        <w:right w:val="none" w:sz="0" w:space="0" w:color="auto"/>
                      </w:divBdr>
                    </w:div>
                  </w:divsChild>
                </w:div>
                <w:div w:id="751632670">
                  <w:marLeft w:val="0"/>
                  <w:marRight w:val="0"/>
                  <w:marTop w:val="136"/>
                  <w:marBottom w:val="0"/>
                  <w:divBdr>
                    <w:top w:val="none" w:sz="0" w:space="0" w:color="auto"/>
                    <w:left w:val="none" w:sz="0" w:space="0" w:color="auto"/>
                    <w:bottom w:val="single" w:sz="6" w:space="0" w:color="EAE7E2"/>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mp.weixin.qq.com/s?__biz=MzA4Nzg5Nzc5OA==&amp;mid=402991500&amp;idx=1&amp;sn=b899c421a86070bec03116de3bd00d54&amp;scene=5&amp;srcid=0324lSdgEuqEGvUobezeFlS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7</Pages>
  <Words>734</Words>
  <Characters>4189</Characters>
  <Application>Microsoft Office Word</Application>
  <DocSecurity>0</DocSecurity>
  <Lines>34</Lines>
  <Paragraphs>9</Paragraphs>
  <ScaleCrop>false</ScaleCrop>
  <Company/>
  <LinksUpToDate>false</LinksUpToDate>
  <CharactersWithSpaces>4914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Administrator</cp:lastModifiedBy>
  <cp:revision>3</cp:revision>
  <dcterms:created xsi:type="dcterms:W3CDTF">2017-04-27T08:58:00Z</dcterms:created>
  <dcterms:modified xsi:type="dcterms:W3CDTF">2017-08-23T01:41:00Z</dcterms:modified>
</cp:coreProperties>
</file>