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1F7" w:rsidRPr="00042656" w:rsidRDefault="008341F7" w:rsidP="00042656">
      <w:pPr>
        <w:widowControl/>
        <w:shd w:val="clear" w:color="auto" w:fill="F7F7F7"/>
        <w:spacing w:after="96" w:line="360" w:lineRule="auto"/>
        <w:ind w:firstLineChars="350" w:firstLine="980"/>
        <w:jc w:val="left"/>
        <w:rPr>
          <w:rFonts w:asciiTheme="minorEastAsia" w:hAnsiTheme="minorEastAsia"/>
          <w:sz w:val="28"/>
          <w:szCs w:val="28"/>
        </w:rPr>
      </w:pPr>
      <w:r w:rsidRPr="00042656">
        <w:rPr>
          <w:rFonts w:asciiTheme="minorEastAsia" w:hAnsiTheme="minorEastAsia" w:hint="eastAsia"/>
          <w:sz w:val="28"/>
          <w:szCs w:val="28"/>
        </w:rPr>
        <w:t>ECharts，缩写来自Enterprise Charts，商业级数据图表，它最初是为了满足公司商业体系里各种业务系统（如凤巢、广告管家等等）的报表需求。以前这些系统的图表需求我们都是使用flash去实现的，百度分工很细，有专门的flash组同学去做这个事情，这就不可避免多了一个沟通环节，作为前端工程师无法独立掌控，不管是数据接口的设计，个性化的需求都得沟通商定。而且一个系统内会有很多个flash在不同场景下出现，他们并没有实现通用。加上乔帮主不让i系列上运行flash以及html5的火热，我们需要寻求一个解决方案。于是在2012年初，当时还是凤巢前端技术负责人的</w:t>
      </w:r>
      <w:hyperlink r:id="rId6" w:tgtFrame="_blank" w:history="1">
        <w:r w:rsidRPr="00042656">
          <w:rPr>
            <w:rFonts w:asciiTheme="minorEastAsia" w:hAnsiTheme="minorEastAsia" w:hint="eastAsia"/>
            <w:sz w:val="28"/>
            <w:szCs w:val="28"/>
          </w:rPr>
          <w:t>Kener-林峰</w:t>
        </w:r>
      </w:hyperlink>
      <w:r w:rsidRPr="00042656">
        <w:rPr>
          <w:rFonts w:asciiTheme="minorEastAsia" w:hAnsiTheme="minorEastAsia" w:hint="eastAsia"/>
          <w:sz w:val="28"/>
          <w:szCs w:val="28"/>
        </w:rPr>
        <w:t>在凤巢数据平台项目中尝试使用Canvas去做图表，他写了一个全新的轻量级Canvas类库ZRender，那可以说是ECharts的原型，虽然跟现在已经相去十万八千里了。</w:t>
      </w:r>
    </w:p>
    <w:p w:rsidR="008341F7" w:rsidRPr="00042656" w:rsidRDefault="008341F7" w:rsidP="00042656">
      <w:pPr>
        <w:widowControl/>
        <w:shd w:val="clear" w:color="auto" w:fill="F7F7F7"/>
        <w:spacing w:after="96" w:line="360" w:lineRule="auto"/>
        <w:jc w:val="left"/>
        <w:rPr>
          <w:rFonts w:asciiTheme="minorEastAsia" w:hAnsiTheme="minorEastAsia"/>
          <w:sz w:val="28"/>
          <w:szCs w:val="28"/>
        </w:rPr>
      </w:pPr>
      <w:r w:rsidRPr="00042656">
        <w:rPr>
          <w:rFonts w:asciiTheme="minorEastAsia" w:hAnsiTheme="minorEastAsia" w:hint="eastAsia"/>
          <w:sz w:val="28"/>
          <w:szCs w:val="28"/>
        </w:rPr>
        <w:t xml:space="preserve">　　百度资深前端</w:t>
      </w:r>
      <w:hyperlink r:id="rId7" w:tgtFrame="_blank" w:history="1">
        <w:r w:rsidRPr="00042656">
          <w:rPr>
            <w:rFonts w:asciiTheme="minorEastAsia" w:hAnsiTheme="minorEastAsia" w:hint="eastAsia"/>
            <w:sz w:val="28"/>
            <w:szCs w:val="28"/>
          </w:rPr>
          <w:t>Erik</w:t>
        </w:r>
      </w:hyperlink>
      <w:r w:rsidRPr="00042656">
        <w:rPr>
          <w:rFonts w:asciiTheme="minorEastAsia" w:hAnsiTheme="minorEastAsia" w:hint="eastAsia"/>
          <w:sz w:val="28"/>
          <w:szCs w:val="28"/>
        </w:rPr>
        <w:t>回归后组建起了百度商业前端通用技术组，在前面提到的背景下加上前端团队的经理</w:t>
      </w:r>
      <w:hyperlink r:id="rId8" w:tgtFrame="_blank" w:history="1">
        <w:r w:rsidRPr="00042656">
          <w:rPr>
            <w:rFonts w:asciiTheme="minorEastAsia" w:hAnsiTheme="minorEastAsia" w:hint="eastAsia"/>
            <w:sz w:val="28"/>
            <w:szCs w:val="28"/>
          </w:rPr>
          <w:t>祖明</w:t>
        </w:r>
      </w:hyperlink>
      <w:r w:rsidRPr="00042656">
        <w:rPr>
          <w:rFonts w:asciiTheme="minorEastAsia" w:hAnsiTheme="minorEastAsia" w:hint="eastAsia"/>
          <w:sz w:val="28"/>
          <w:szCs w:val="28"/>
        </w:rPr>
        <w:t>的强力支持，数据可视化成为了通用技术里一个重要的研究方向， 林峰也就这样顺理成章的从凤巢技术负责人转到现在的角色，百度商业前端数据可视化团队负责人。痴狂于web3d的技术天才</w:t>
      </w:r>
      <w:hyperlink r:id="rId9" w:tgtFrame="_blank" w:history="1">
        <w:r w:rsidRPr="00042656">
          <w:rPr>
            <w:rFonts w:asciiTheme="minorEastAsia" w:hAnsiTheme="minorEastAsia" w:hint="eastAsia"/>
            <w:sz w:val="28"/>
            <w:szCs w:val="28"/>
          </w:rPr>
          <w:t>沈毅</w:t>
        </w:r>
      </w:hyperlink>
      <w:r w:rsidRPr="00042656">
        <w:rPr>
          <w:rFonts w:asciiTheme="minorEastAsia" w:hAnsiTheme="minorEastAsia" w:hint="eastAsia"/>
          <w:sz w:val="28"/>
          <w:szCs w:val="28"/>
        </w:rPr>
        <w:t>，沉迷图形图像的</w:t>
      </w:r>
      <w:hyperlink r:id="rId10" w:tgtFrame="_blank" w:history="1">
        <w:r w:rsidRPr="00042656">
          <w:rPr>
            <w:rFonts w:asciiTheme="minorEastAsia" w:hAnsiTheme="minorEastAsia" w:hint="eastAsia"/>
            <w:sz w:val="28"/>
            <w:szCs w:val="28"/>
          </w:rPr>
          <w:t>杨骥</w:t>
        </w:r>
      </w:hyperlink>
      <w:r w:rsidRPr="00042656">
        <w:rPr>
          <w:rFonts w:asciiTheme="minorEastAsia" w:hAnsiTheme="minorEastAsia" w:hint="eastAsia"/>
          <w:sz w:val="28"/>
          <w:szCs w:val="28"/>
        </w:rPr>
        <w:t>，有SVG/GUI实战经验的</w:t>
      </w:r>
      <w:hyperlink r:id="rId11" w:tgtFrame="_blank" w:history="1">
        <w:r w:rsidRPr="00042656">
          <w:rPr>
            <w:rFonts w:asciiTheme="minorEastAsia" w:hAnsiTheme="minorEastAsia" w:hint="eastAsia"/>
            <w:sz w:val="28"/>
            <w:szCs w:val="28"/>
          </w:rPr>
          <w:t>宿爽</w:t>
        </w:r>
      </w:hyperlink>
      <w:r w:rsidRPr="00042656">
        <w:rPr>
          <w:rFonts w:asciiTheme="minorEastAsia" w:hAnsiTheme="minorEastAsia" w:hint="eastAsia"/>
          <w:sz w:val="28"/>
          <w:szCs w:val="28"/>
        </w:rPr>
        <w:t>，对颜色如数家珍的陈怀木等等来自一线的工程师加入组建起了可视化团队。</w:t>
      </w:r>
    </w:p>
    <w:p w:rsidR="008341F7" w:rsidRPr="00042656" w:rsidRDefault="008341F7" w:rsidP="00042656">
      <w:pPr>
        <w:widowControl/>
        <w:shd w:val="clear" w:color="auto" w:fill="F7F7F7"/>
        <w:spacing w:after="96" w:line="360" w:lineRule="auto"/>
        <w:jc w:val="left"/>
        <w:rPr>
          <w:rFonts w:asciiTheme="minorEastAsia" w:hAnsiTheme="minorEastAsia"/>
          <w:sz w:val="28"/>
          <w:szCs w:val="28"/>
        </w:rPr>
      </w:pPr>
      <w:r w:rsidRPr="00042656">
        <w:rPr>
          <w:rFonts w:asciiTheme="minorEastAsia" w:hAnsiTheme="minorEastAsia" w:hint="eastAsia"/>
          <w:sz w:val="28"/>
          <w:szCs w:val="28"/>
        </w:rPr>
        <w:t xml:space="preserve">　　正如前面提到的，ECharts来自ZRender，那时的ZRender是包含图表功能的，甚至拖拽重计算已经在那个时候被实现了，但各种图表数据逻辑与图形渲染耦合，非模块化，Demo时随心所欲的特殊定</w:t>
      </w:r>
      <w:r w:rsidRPr="00042656">
        <w:rPr>
          <w:rFonts w:asciiTheme="minorEastAsia" w:hAnsiTheme="minorEastAsia" w:hint="eastAsia"/>
          <w:sz w:val="28"/>
          <w:szCs w:val="28"/>
        </w:rPr>
        <w:lastRenderedPageBreak/>
        <w:t>制，我们意识到这是一个糟糕的设计。ZRender做了第一次大规模的重构，抽离了一切图表相关功能，纯粹的作为底层Canvas类库使用。</w:t>
      </w:r>
    </w:p>
    <w:p w:rsidR="008341F7" w:rsidRPr="00042656" w:rsidRDefault="008341F7" w:rsidP="00042656">
      <w:pPr>
        <w:widowControl/>
        <w:spacing w:line="360" w:lineRule="auto"/>
        <w:jc w:val="left"/>
        <w:rPr>
          <w:rFonts w:asciiTheme="minorEastAsia" w:hAnsiTheme="minorEastAsia"/>
          <w:sz w:val="28"/>
          <w:szCs w:val="28"/>
        </w:rPr>
      </w:pPr>
      <w:r w:rsidRPr="00042656">
        <w:rPr>
          <w:rFonts w:asciiTheme="minorEastAsia" w:hAnsiTheme="minorEastAsia"/>
          <w:noProof/>
          <w:sz w:val="28"/>
          <w:szCs w:val="28"/>
        </w:rPr>
        <w:drawing>
          <wp:inline distT="0" distB="0" distL="0" distR="0">
            <wp:extent cx="4364990" cy="1901825"/>
            <wp:effectExtent l="19050" t="0" r="0" b="0"/>
            <wp:docPr id="1" name="图片 1" descr="http://echarts.baidu.com/echarts2/doc/asset/img/about/echart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harts.baidu.com/echarts2/doc/asset/img/about/echarts1.png"/>
                    <pic:cNvPicPr>
                      <a:picLocks noChangeAspect="1" noChangeArrowheads="1"/>
                    </pic:cNvPicPr>
                  </pic:nvPicPr>
                  <pic:blipFill>
                    <a:blip r:embed="rId12" cstate="print"/>
                    <a:srcRect/>
                    <a:stretch>
                      <a:fillRect/>
                    </a:stretch>
                  </pic:blipFill>
                  <pic:spPr bwMode="auto">
                    <a:xfrm>
                      <a:off x="0" y="0"/>
                      <a:ext cx="4364990" cy="1901825"/>
                    </a:xfrm>
                    <a:prstGeom prst="rect">
                      <a:avLst/>
                    </a:prstGeom>
                    <a:noFill/>
                    <a:ln w="9525">
                      <a:noFill/>
                      <a:miter lim="800000"/>
                      <a:headEnd/>
                      <a:tailEnd/>
                    </a:ln>
                  </pic:spPr>
                </pic:pic>
              </a:graphicData>
            </a:graphic>
          </wp:inline>
        </w:drawing>
      </w:r>
    </w:p>
    <w:p w:rsidR="008341F7" w:rsidRPr="00042656" w:rsidRDefault="008341F7" w:rsidP="00042656">
      <w:pPr>
        <w:widowControl/>
        <w:shd w:val="clear" w:color="auto" w:fill="F7F7F7"/>
        <w:spacing w:after="96" w:line="360" w:lineRule="auto"/>
        <w:jc w:val="left"/>
        <w:rPr>
          <w:rFonts w:asciiTheme="minorEastAsia" w:hAnsiTheme="minorEastAsia"/>
          <w:sz w:val="28"/>
          <w:szCs w:val="28"/>
        </w:rPr>
      </w:pPr>
      <w:r w:rsidRPr="00042656">
        <w:rPr>
          <w:rFonts w:asciiTheme="minorEastAsia" w:hAnsiTheme="minorEastAsia" w:hint="eastAsia"/>
          <w:sz w:val="28"/>
          <w:szCs w:val="28"/>
        </w:rPr>
        <w:t xml:space="preserve">　　而被抽离的图表逻辑构建成为ECharts 0.1版本，但基本仍旧属于Demo状态，因为接口不规范，个性化能力和通用性都太差了。Erik和林峰，以及3位来自Flash组的资深工程师（百度商业系统中多年来所做的各种flash图表基本出自他们或者是他们所带领的团队），花了近2个月时间先后开了6次会议终于制定并发布了百度图表库标准1.0版本。这份标准是在几乎没考虑实现成本的情况下制定的，追求设计的合理、高度个性化的扩展能力，可想而知，这是给团队挖了一个很深很深的坑，在紧接着的近10个月时间里ECharts团队就是看着文档一步一步从这个坑里爬出来。</w:t>
      </w:r>
    </w:p>
    <w:p w:rsidR="00E76E55" w:rsidRPr="00042656" w:rsidRDefault="00E76E55" w:rsidP="00042656">
      <w:pPr>
        <w:pStyle w:val="a4"/>
        <w:shd w:val="clear" w:color="auto" w:fill="F7F7F7"/>
        <w:spacing w:before="0" w:beforeAutospacing="0" w:after="96" w:afterAutospacing="0" w:line="360" w:lineRule="auto"/>
        <w:rPr>
          <w:rFonts w:asciiTheme="minorEastAsia" w:eastAsiaTheme="minorEastAsia" w:hAnsiTheme="minorEastAsia" w:cstheme="minorBidi"/>
          <w:kern w:val="2"/>
          <w:sz w:val="28"/>
          <w:szCs w:val="28"/>
        </w:rPr>
      </w:pPr>
      <w:r w:rsidRPr="00042656">
        <w:rPr>
          <w:rFonts w:asciiTheme="minorEastAsia" w:eastAsiaTheme="minorEastAsia" w:hAnsiTheme="minorEastAsia" w:cstheme="minorBidi" w:hint="eastAsia"/>
          <w:kern w:val="2"/>
          <w:sz w:val="28"/>
          <w:szCs w:val="28"/>
        </w:rPr>
        <w:t>ECharts缘起公司自身的业务需求，但开源使得它得以发展，虽然业界已经有多如牛毛的JS图表库，但ECharts带着颠覆性的功能设计和技术特征，发布后得到了业界高度关注和好评，迅速成为国内数据可视化领域的“</w:t>
      </w:r>
      <w:hyperlink r:id="rId13" w:tgtFrame="_blank" w:history="1">
        <w:r w:rsidRPr="00042656">
          <w:rPr>
            <w:rFonts w:asciiTheme="minorEastAsia" w:eastAsiaTheme="minorEastAsia" w:hAnsiTheme="minorEastAsia" w:cstheme="minorBidi" w:hint="eastAsia"/>
            <w:kern w:val="2"/>
            <w:sz w:val="28"/>
            <w:szCs w:val="28"/>
          </w:rPr>
          <w:t>后起之秀</w:t>
        </w:r>
      </w:hyperlink>
      <w:r w:rsidRPr="00042656">
        <w:rPr>
          <w:rFonts w:asciiTheme="minorEastAsia" w:eastAsiaTheme="minorEastAsia" w:hAnsiTheme="minorEastAsia" w:cstheme="minorBidi" w:hint="eastAsia"/>
          <w:kern w:val="2"/>
          <w:sz w:val="28"/>
          <w:szCs w:val="28"/>
        </w:rPr>
        <w:t>”，先后在CSDN、ITEye、InfoQ、中国统计网、统计之都等主流技术媒体上有专题报道，被开源中国收录后即被列为精选推荐，github上发布18个月后star数超过了5000，不仅</w:t>
      </w:r>
      <w:r w:rsidRPr="00042656">
        <w:rPr>
          <w:rFonts w:asciiTheme="minorEastAsia" w:eastAsiaTheme="minorEastAsia" w:hAnsiTheme="minorEastAsia" w:cstheme="minorBidi" w:hint="eastAsia"/>
          <w:kern w:val="2"/>
          <w:sz w:val="28"/>
          <w:szCs w:val="28"/>
        </w:rPr>
        <w:lastRenderedPageBreak/>
        <w:t>成为了国内关注度最高的开源项目，我们还是中国第一个也是目前唯一一个入选了</w:t>
      </w:r>
      <w:hyperlink r:id="rId14" w:tgtFrame="_blank" w:history="1">
        <w:r w:rsidRPr="00042656">
          <w:rPr>
            <w:rFonts w:asciiTheme="minorEastAsia" w:eastAsiaTheme="minorEastAsia" w:hAnsiTheme="minorEastAsia" w:cstheme="minorBidi" w:hint="eastAsia"/>
            <w:kern w:val="2"/>
            <w:sz w:val="28"/>
            <w:szCs w:val="28"/>
          </w:rPr>
          <w:t>Github Explorer Data Visualization</w:t>
        </w:r>
      </w:hyperlink>
      <w:r w:rsidRPr="00042656">
        <w:rPr>
          <w:rFonts w:asciiTheme="minorEastAsia" w:eastAsiaTheme="minorEastAsia" w:hAnsiTheme="minorEastAsia" w:cstheme="minorBidi" w:hint="eastAsia"/>
          <w:kern w:val="2"/>
          <w:sz w:val="28"/>
          <w:szCs w:val="28"/>
        </w:rPr>
        <w:t>板块的开源项目。被百度外数百家企业应用在新闻传媒、证券金融、电子商务、旅游酒店、天气地理、视频游戏、电力等众多领域。</w:t>
      </w:r>
    </w:p>
    <w:p w:rsidR="00E76E55" w:rsidRPr="00042656" w:rsidRDefault="00E76E55" w:rsidP="00042656">
      <w:pPr>
        <w:pStyle w:val="a4"/>
        <w:shd w:val="clear" w:color="auto" w:fill="F7F7F7"/>
        <w:spacing w:before="0" w:beforeAutospacing="0" w:after="96" w:afterAutospacing="0" w:line="360" w:lineRule="auto"/>
        <w:rPr>
          <w:rFonts w:asciiTheme="minorEastAsia" w:eastAsiaTheme="minorEastAsia" w:hAnsiTheme="minorEastAsia" w:cstheme="minorBidi"/>
          <w:kern w:val="2"/>
          <w:sz w:val="28"/>
          <w:szCs w:val="28"/>
        </w:rPr>
      </w:pPr>
      <w:r w:rsidRPr="00042656">
        <w:rPr>
          <w:rFonts w:asciiTheme="minorEastAsia" w:eastAsiaTheme="minorEastAsia" w:hAnsiTheme="minorEastAsia" w:cstheme="minorBidi" w:hint="eastAsia"/>
          <w:kern w:val="2"/>
          <w:sz w:val="28"/>
          <w:szCs w:val="28"/>
        </w:rPr>
        <w:t xml:space="preserve">　　ECharts仅发布半年入选成为了“</w:t>
      </w:r>
      <w:hyperlink r:id="rId15" w:tgtFrame="_blank" w:history="1">
        <w:r w:rsidRPr="00042656">
          <w:rPr>
            <w:rFonts w:asciiTheme="minorEastAsia" w:eastAsiaTheme="minorEastAsia" w:hAnsiTheme="minorEastAsia" w:cstheme="minorBidi" w:hint="eastAsia"/>
            <w:kern w:val="2"/>
            <w:sz w:val="28"/>
            <w:szCs w:val="28"/>
          </w:rPr>
          <w:t>2013年国产开源软件10大年度热门项目</w:t>
        </w:r>
      </w:hyperlink>
      <w:r w:rsidRPr="00042656">
        <w:rPr>
          <w:rFonts w:asciiTheme="minorEastAsia" w:eastAsiaTheme="minorEastAsia" w:hAnsiTheme="minorEastAsia" w:cstheme="minorBidi" w:hint="eastAsia"/>
          <w:kern w:val="2"/>
          <w:sz w:val="28"/>
          <w:szCs w:val="28"/>
        </w:rPr>
        <w:t>”，同时在“</w:t>
      </w:r>
      <w:hyperlink r:id="rId16" w:tgtFrame="_blank" w:history="1">
        <w:r w:rsidRPr="00042656">
          <w:rPr>
            <w:rFonts w:asciiTheme="minorEastAsia" w:eastAsiaTheme="minorEastAsia" w:hAnsiTheme="minorEastAsia" w:cstheme="minorBidi" w:hint="eastAsia"/>
            <w:kern w:val="2"/>
            <w:sz w:val="28"/>
            <w:szCs w:val="28"/>
          </w:rPr>
          <w:t>2013年度最新的20大热门开源软件</w:t>
        </w:r>
      </w:hyperlink>
      <w:r w:rsidRPr="00042656">
        <w:rPr>
          <w:rFonts w:asciiTheme="minorEastAsia" w:eastAsiaTheme="minorEastAsia" w:hAnsiTheme="minorEastAsia" w:cstheme="minorBidi" w:hint="eastAsia"/>
          <w:kern w:val="2"/>
          <w:sz w:val="28"/>
          <w:szCs w:val="28"/>
        </w:rPr>
        <w:t>”中排名第一。除此之外，ECharts还得到了跨领域以及国外技术团体关注，如在R领域就同时出现国内外多个版本的扩展，两家亚太地区金融咨询企业正在研发基于ECharts的BI类产品，还有人拿着ECharts跑到纽约市长数据分析部门做应用推广。</w:t>
      </w:r>
    </w:p>
    <w:p w:rsidR="00BD6962" w:rsidRPr="00042656" w:rsidRDefault="008A3877" w:rsidP="00042656">
      <w:pPr>
        <w:spacing w:line="360" w:lineRule="auto"/>
        <w:rPr>
          <w:rFonts w:asciiTheme="minorEastAsia" w:hAnsiTheme="minorEastAsia"/>
          <w:sz w:val="28"/>
          <w:szCs w:val="28"/>
        </w:rPr>
      </w:pPr>
      <w:r w:rsidRPr="00042656">
        <w:rPr>
          <w:rFonts w:asciiTheme="minorEastAsia" w:hAnsiTheme="minorEastAsia"/>
          <w:noProof/>
          <w:sz w:val="28"/>
          <w:szCs w:val="28"/>
        </w:rPr>
        <w:drawing>
          <wp:inline distT="0" distB="0" distL="0" distR="0">
            <wp:extent cx="2858770" cy="2389505"/>
            <wp:effectExtent l="19050" t="0" r="0" b="0"/>
            <wp:docPr id="3" name="图片 3" descr="http://echarts.baidu.com/echarts2/doc/asset/img/about/zren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charts.baidu.com/echarts2/doc/asset/img/about/zrender1.png"/>
                    <pic:cNvPicPr>
                      <a:picLocks noChangeAspect="1" noChangeArrowheads="1"/>
                    </pic:cNvPicPr>
                  </pic:nvPicPr>
                  <pic:blipFill>
                    <a:blip r:embed="rId17" cstate="print"/>
                    <a:srcRect/>
                    <a:stretch>
                      <a:fillRect/>
                    </a:stretch>
                  </pic:blipFill>
                  <pic:spPr bwMode="auto">
                    <a:xfrm>
                      <a:off x="0" y="0"/>
                      <a:ext cx="2858770" cy="2389505"/>
                    </a:xfrm>
                    <a:prstGeom prst="rect">
                      <a:avLst/>
                    </a:prstGeom>
                    <a:noFill/>
                    <a:ln w="9525">
                      <a:noFill/>
                      <a:miter lim="800000"/>
                      <a:headEnd/>
                      <a:tailEnd/>
                    </a:ln>
                  </pic:spPr>
                </pic:pic>
              </a:graphicData>
            </a:graphic>
          </wp:inline>
        </w:drawing>
      </w:r>
    </w:p>
    <w:p w:rsidR="00725CE7" w:rsidRPr="00042656" w:rsidRDefault="00725CE7" w:rsidP="00042656">
      <w:pPr>
        <w:spacing w:line="360" w:lineRule="auto"/>
        <w:rPr>
          <w:rFonts w:asciiTheme="minorEastAsia" w:hAnsiTheme="minorEastAsia"/>
          <w:sz w:val="28"/>
          <w:szCs w:val="28"/>
        </w:rPr>
      </w:pPr>
    </w:p>
    <w:p w:rsidR="00725CE7" w:rsidRPr="00042656" w:rsidRDefault="00725CE7" w:rsidP="00042656">
      <w:pPr>
        <w:spacing w:line="360" w:lineRule="auto"/>
        <w:rPr>
          <w:rFonts w:asciiTheme="minorEastAsia" w:hAnsiTheme="minorEastAsia"/>
          <w:sz w:val="28"/>
          <w:szCs w:val="28"/>
        </w:rPr>
      </w:pPr>
      <w:r w:rsidRPr="00042656">
        <w:rPr>
          <w:rFonts w:asciiTheme="minorEastAsia" w:hAnsiTheme="minorEastAsia" w:hint="eastAsia"/>
          <w:sz w:val="28"/>
          <w:szCs w:val="28"/>
        </w:rPr>
        <w:t xml:space="preserve">Echarts 实例: </w:t>
      </w:r>
      <w:r w:rsidR="007F567D" w:rsidRPr="00042656">
        <w:rPr>
          <w:rFonts w:asciiTheme="minorEastAsia" w:hAnsiTheme="minorEastAsia" w:hint="eastAsia"/>
          <w:sz w:val="28"/>
          <w:szCs w:val="28"/>
        </w:rPr>
        <w:t xml:space="preserve"> </w:t>
      </w:r>
      <w:hyperlink r:id="rId18" w:history="1">
        <w:r w:rsidR="008A369B" w:rsidRPr="00042656">
          <w:rPr>
            <w:rStyle w:val="a5"/>
            <w:rFonts w:asciiTheme="minorEastAsia" w:hAnsiTheme="minorEastAsia"/>
            <w:sz w:val="28"/>
            <w:szCs w:val="28"/>
          </w:rPr>
          <w:t>http://echarts.baidu.com/echarts2/doc/example.html</w:t>
        </w:r>
      </w:hyperlink>
    </w:p>
    <w:p w:rsidR="008A369B" w:rsidRPr="00042656" w:rsidRDefault="008A369B" w:rsidP="00042656">
      <w:pPr>
        <w:spacing w:line="360" w:lineRule="auto"/>
        <w:rPr>
          <w:rFonts w:asciiTheme="minorEastAsia" w:hAnsiTheme="minorEastAsia"/>
          <w:sz w:val="28"/>
          <w:szCs w:val="28"/>
        </w:rPr>
      </w:pPr>
      <w:r w:rsidRPr="00042656">
        <w:rPr>
          <w:rFonts w:asciiTheme="minorEastAsia" w:hAnsiTheme="minorEastAsia" w:hint="eastAsia"/>
          <w:sz w:val="28"/>
          <w:szCs w:val="28"/>
        </w:rPr>
        <w:t>通过学习实例和查看API 文档， 可以快速地入门Echarts.</w:t>
      </w:r>
    </w:p>
    <w:p w:rsidR="00C636C3" w:rsidRPr="00042656" w:rsidRDefault="00C636C3" w:rsidP="00042656">
      <w:pPr>
        <w:spacing w:line="360" w:lineRule="auto"/>
        <w:rPr>
          <w:rFonts w:asciiTheme="minorEastAsia" w:hAnsiTheme="minorEastAsia"/>
          <w:sz w:val="28"/>
          <w:szCs w:val="28"/>
        </w:rPr>
      </w:pPr>
      <w:r w:rsidRPr="00042656">
        <w:rPr>
          <w:rFonts w:asciiTheme="minorEastAsia" w:hAnsiTheme="minorEastAsia" w:hint="eastAsia"/>
          <w:sz w:val="28"/>
          <w:szCs w:val="28"/>
        </w:rPr>
        <w:t xml:space="preserve">以下是Echarts </w:t>
      </w:r>
      <w:r w:rsidR="0058317E" w:rsidRPr="00042656">
        <w:rPr>
          <w:rFonts w:asciiTheme="minorEastAsia" w:hAnsiTheme="minorEastAsia" w:hint="eastAsia"/>
          <w:sz w:val="28"/>
          <w:szCs w:val="28"/>
        </w:rPr>
        <w:t>丰富的图表截图，是不是很令人心动呢？</w:t>
      </w:r>
    </w:p>
    <w:p w:rsidR="00D7644C" w:rsidRPr="00042656" w:rsidRDefault="00D7644C" w:rsidP="00042656">
      <w:pPr>
        <w:spacing w:line="360" w:lineRule="auto"/>
        <w:rPr>
          <w:rFonts w:asciiTheme="minorEastAsia" w:hAnsiTheme="minorEastAsia"/>
          <w:sz w:val="28"/>
          <w:szCs w:val="28"/>
        </w:rPr>
      </w:pPr>
      <w:r w:rsidRPr="00042656">
        <w:rPr>
          <w:rFonts w:asciiTheme="minorEastAsia" w:hAnsiTheme="minorEastAsia"/>
          <w:noProof/>
          <w:sz w:val="28"/>
          <w:szCs w:val="28"/>
        </w:rPr>
        <w:lastRenderedPageBreak/>
        <w:drawing>
          <wp:inline distT="0" distB="0" distL="0" distR="0">
            <wp:extent cx="5274310" cy="3269891"/>
            <wp:effectExtent l="1905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5274310" cy="3269891"/>
                    </a:xfrm>
                    <a:prstGeom prst="rect">
                      <a:avLst/>
                    </a:prstGeom>
                    <a:noFill/>
                    <a:ln w="9525">
                      <a:noFill/>
                      <a:miter lim="800000"/>
                      <a:headEnd/>
                      <a:tailEnd/>
                    </a:ln>
                  </pic:spPr>
                </pic:pic>
              </a:graphicData>
            </a:graphic>
          </wp:inline>
        </w:drawing>
      </w:r>
    </w:p>
    <w:p w:rsidR="00D7644C" w:rsidRPr="00042656" w:rsidRDefault="00D7644C" w:rsidP="00042656">
      <w:pPr>
        <w:spacing w:line="360" w:lineRule="auto"/>
        <w:rPr>
          <w:rFonts w:asciiTheme="minorEastAsia" w:hAnsiTheme="minorEastAsia"/>
          <w:sz w:val="28"/>
          <w:szCs w:val="28"/>
        </w:rPr>
      </w:pPr>
    </w:p>
    <w:sectPr w:rsidR="00D7644C" w:rsidRPr="00042656" w:rsidSect="00086F5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4A1" w:rsidRDefault="001444A1" w:rsidP="00042656">
      <w:r>
        <w:separator/>
      </w:r>
    </w:p>
  </w:endnote>
  <w:endnote w:type="continuationSeparator" w:id="1">
    <w:p w:rsidR="001444A1" w:rsidRDefault="001444A1" w:rsidP="000426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4A1" w:rsidRDefault="001444A1" w:rsidP="00042656">
      <w:r>
        <w:separator/>
      </w:r>
    </w:p>
  </w:footnote>
  <w:footnote w:type="continuationSeparator" w:id="1">
    <w:p w:rsidR="001444A1" w:rsidRDefault="001444A1" w:rsidP="0004265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A7434"/>
    <w:rsid w:val="00042656"/>
    <w:rsid w:val="00086F5B"/>
    <w:rsid w:val="001444A1"/>
    <w:rsid w:val="001A7434"/>
    <w:rsid w:val="00236DE2"/>
    <w:rsid w:val="00237E2A"/>
    <w:rsid w:val="002D0667"/>
    <w:rsid w:val="003B5EE4"/>
    <w:rsid w:val="00414420"/>
    <w:rsid w:val="004949A8"/>
    <w:rsid w:val="0058317E"/>
    <w:rsid w:val="00725CE7"/>
    <w:rsid w:val="007F567D"/>
    <w:rsid w:val="008341F7"/>
    <w:rsid w:val="00853A84"/>
    <w:rsid w:val="008A369B"/>
    <w:rsid w:val="008A3877"/>
    <w:rsid w:val="00A853E9"/>
    <w:rsid w:val="00B33532"/>
    <w:rsid w:val="00BC5B91"/>
    <w:rsid w:val="00BD6962"/>
    <w:rsid w:val="00C636C3"/>
    <w:rsid w:val="00D7644C"/>
    <w:rsid w:val="00E12A6B"/>
    <w:rsid w:val="00E76E55"/>
    <w:rsid w:val="00EF381F"/>
    <w:rsid w:val="00FA7DB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EE4"/>
    <w:pPr>
      <w:widowControl w:val="0"/>
      <w:jc w:val="both"/>
    </w:pPr>
  </w:style>
  <w:style w:type="paragraph" w:styleId="1">
    <w:name w:val="heading 1"/>
    <w:basedOn w:val="a"/>
    <w:next w:val="a"/>
    <w:link w:val="1Char"/>
    <w:uiPriority w:val="9"/>
    <w:qFormat/>
    <w:rsid w:val="003B5EE4"/>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3B5EE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3B5EE4"/>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3B5EE4"/>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unhideWhenUsed/>
    <w:qFormat/>
    <w:rsid w:val="003B5EE4"/>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B5EE4"/>
    <w:rPr>
      <w:b/>
      <w:bCs/>
      <w:kern w:val="44"/>
      <w:sz w:val="44"/>
      <w:szCs w:val="44"/>
    </w:rPr>
  </w:style>
  <w:style w:type="character" w:customStyle="1" w:styleId="2Char">
    <w:name w:val="标题 2 Char"/>
    <w:basedOn w:val="a0"/>
    <w:link w:val="2"/>
    <w:uiPriority w:val="9"/>
    <w:rsid w:val="003B5EE4"/>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3B5EE4"/>
    <w:rPr>
      <w:b/>
      <w:bCs/>
      <w:sz w:val="32"/>
      <w:szCs w:val="32"/>
    </w:rPr>
  </w:style>
  <w:style w:type="character" w:customStyle="1" w:styleId="4Char">
    <w:name w:val="标题 4 Char"/>
    <w:basedOn w:val="a0"/>
    <w:link w:val="4"/>
    <w:uiPriority w:val="9"/>
    <w:rsid w:val="003B5EE4"/>
    <w:rPr>
      <w:rFonts w:asciiTheme="majorHAnsi" w:eastAsiaTheme="majorEastAsia" w:hAnsiTheme="majorHAnsi" w:cstheme="majorBidi"/>
      <w:b/>
      <w:bCs/>
      <w:sz w:val="28"/>
      <w:szCs w:val="28"/>
    </w:rPr>
  </w:style>
  <w:style w:type="character" w:customStyle="1" w:styleId="5Char">
    <w:name w:val="标题 5 Char"/>
    <w:basedOn w:val="a0"/>
    <w:link w:val="5"/>
    <w:uiPriority w:val="9"/>
    <w:rsid w:val="003B5EE4"/>
    <w:rPr>
      <w:b/>
      <w:bCs/>
      <w:sz w:val="28"/>
      <w:szCs w:val="28"/>
    </w:rPr>
  </w:style>
  <w:style w:type="paragraph" w:styleId="a3">
    <w:name w:val="No Spacing"/>
    <w:uiPriority w:val="1"/>
    <w:qFormat/>
    <w:rsid w:val="003B5EE4"/>
    <w:pPr>
      <w:widowControl w:val="0"/>
      <w:jc w:val="both"/>
    </w:pPr>
  </w:style>
  <w:style w:type="paragraph" w:styleId="a4">
    <w:name w:val="Normal (Web)"/>
    <w:basedOn w:val="a"/>
    <w:uiPriority w:val="99"/>
    <w:semiHidden/>
    <w:unhideWhenUsed/>
    <w:rsid w:val="008341F7"/>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unhideWhenUsed/>
    <w:rsid w:val="008341F7"/>
    <w:rPr>
      <w:color w:val="0000FF"/>
      <w:u w:val="single"/>
    </w:rPr>
  </w:style>
  <w:style w:type="paragraph" w:styleId="a6">
    <w:name w:val="Balloon Text"/>
    <w:basedOn w:val="a"/>
    <w:link w:val="Char"/>
    <w:uiPriority w:val="99"/>
    <w:semiHidden/>
    <w:unhideWhenUsed/>
    <w:rsid w:val="008341F7"/>
    <w:rPr>
      <w:sz w:val="18"/>
      <w:szCs w:val="18"/>
    </w:rPr>
  </w:style>
  <w:style w:type="character" w:customStyle="1" w:styleId="Char">
    <w:name w:val="批注框文本 Char"/>
    <w:basedOn w:val="a0"/>
    <w:link w:val="a6"/>
    <w:uiPriority w:val="99"/>
    <w:semiHidden/>
    <w:rsid w:val="008341F7"/>
    <w:rPr>
      <w:sz w:val="18"/>
      <w:szCs w:val="18"/>
    </w:rPr>
  </w:style>
  <w:style w:type="paragraph" w:styleId="a7">
    <w:name w:val="header"/>
    <w:basedOn w:val="a"/>
    <w:link w:val="Char0"/>
    <w:uiPriority w:val="99"/>
    <w:semiHidden/>
    <w:unhideWhenUsed/>
    <w:rsid w:val="0004265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semiHidden/>
    <w:rsid w:val="00042656"/>
    <w:rPr>
      <w:sz w:val="18"/>
      <w:szCs w:val="18"/>
    </w:rPr>
  </w:style>
  <w:style w:type="paragraph" w:styleId="a8">
    <w:name w:val="footer"/>
    <w:basedOn w:val="a"/>
    <w:link w:val="Char1"/>
    <w:uiPriority w:val="99"/>
    <w:semiHidden/>
    <w:unhideWhenUsed/>
    <w:rsid w:val="00042656"/>
    <w:pPr>
      <w:tabs>
        <w:tab w:val="center" w:pos="4153"/>
        <w:tab w:val="right" w:pos="8306"/>
      </w:tabs>
      <w:snapToGrid w:val="0"/>
      <w:jc w:val="left"/>
    </w:pPr>
    <w:rPr>
      <w:sz w:val="18"/>
      <w:szCs w:val="18"/>
    </w:rPr>
  </w:style>
  <w:style w:type="character" w:customStyle="1" w:styleId="Char1">
    <w:name w:val="页脚 Char"/>
    <w:basedOn w:val="a0"/>
    <w:link w:val="a8"/>
    <w:uiPriority w:val="99"/>
    <w:semiHidden/>
    <w:rsid w:val="00042656"/>
    <w:rPr>
      <w:sz w:val="18"/>
      <w:szCs w:val="18"/>
    </w:rPr>
  </w:style>
</w:styles>
</file>

<file path=word/webSettings.xml><?xml version="1.0" encoding="utf-8"?>
<w:webSettings xmlns:r="http://schemas.openxmlformats.org/officeDocument/2006/relationships" xmlns:w="http://schemas.openxmlformats.org/wordprocessingml/2006/main">
  <w:divs>
    <w:div w:id="220099230">
      <w:bodyDiv w:val="1"/>
      <w:marLeft w:val="0"/>
      <w:marRight w:val="0"/>
      <w:marTop w:val="0"/>
      <w:marBottom w:val="0"/>
      <w:divBdr>
        <w:top w:val="none" w:sz="0" w:space="0" w:color="auto"/>
        <w:left w:val="none" w:sz="0" w:space="0" w:color="auto"/>
        <w:bottom w:val="none" w:sz="0" w:space="0" w:color="auto"/>
        <w:right w:val="none" w:sz="0" w:space="0" w:color="auto"/>
      </w:divBdr>
    </w:div>
    <w:div w:id="1908765014">
      <w:bodyDiv w:val="1"/>
      <w:marLeft w:val="0"/>
      <w:marRight w:val="0"/>
      <w:marTop w:val="0"/>
      <w:marBottom w:val="0"/>
      <w:divBdr>
        <w:top w:val="none" w:sz="0" w:space="0" w:color="auto"/>
        <w:left w:val="none" w:sz="0" w:space="0" w:color="auto"/>
        <w:bottom w:val="none" w:sz="0" w:space="0" w:color="auto"/>
        <w:right w:val="none" w:sz="0" w:space="0" w:color="auto"/>
      </w:divBdr>
    </w:div>
    <w:div w:id="208283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ibo.com/forain" TargetMode="External"/><Relationship Id="rId13" Type="http://schemas.openxmlformats.org/officeDocument/2006/relationships/hyperlink" Target="http://www.itongji.cn/article/0P525392013.html" TargetMode="External"/><Relationship Id="rId18" Type="http://schemas.openxmlformats.org/officeDocument/2006/relationships/hyperlink" Target="http://echarts.baidu.com/echarts2/doc/example.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eibo.com/errorrik" TargetMode="Externa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www.oschina.net/news/47468/2013-top-20-newest-opensource-project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eibo.com/kenerlinfeng" TargetMode="External"/><Relationship Id="rId11" Type="http://schemas.openxmlformats.org/officeDocument/2006/relationships/hyperlink" Target="http://weibo.com/u/2113446991" TargetMode="External"/><Relationship Id="rId5" Type="http://schemas.openxmlformats.org/officeDocument/2006/relationships/endnotes" Target="endnotes.xml"/><Relationship Id="rId15" Type="http://schemas.openxmlformats.org/officeDocument/2006/relationships/hyperlink" Target="http://www.oschina.net/news/47438/2013-top-10-hot-projects-in-china" TargetMode="External"/><Relationship Id="rId10" Type="http://schemas.openxmlformats.org/officeDocument/2006/relationships/hyperlink" Target="http://weibo.com/wind108369" TargetMode="Externa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weibo.com/pissang" TargetMode="External"/><Relationship Id="rId14" Type="http://schemas.openxmlformats.org/officeDocument/2006/relationships/hyperlink" Target="https://github.com/showcases/data-visualiz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357</Words>
  <Characters>2036</Characters>
  <Application>Microsoft Office Word</Application>
  <DocSecurity>0</DocSecurity>
  <Lines>16</Lines>
  <Paragraphs>4</Paragraphs>
  <ScaleCrop>false</ScaleCrop>
  <Company>CHINA</Company>
  <LinksUpToDate>false</LinksUpToDate>
  <CharactersWithSpaces>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dreamsummit</dc:creator>
  <cp:keywords/>
  <dc:description/>
  <cp:lastModifiedBy>Administrator</cp:lastModifiedBy>
  <cp:revision>24</cp:revision>
  <dcterms:created xsi:type="dcterms:W3CDTF">2017-03-22T02:48:00Z</dcterms:created>
  <dcterms:modified xsi:type="dcterms:W3CDTF">2017-03-23T02:24:00Z</dcterms:modified>
</cp:coreProperties>
</file>